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5F9CC0" w14:textId="470D4ED0" w:rsidR="00D11C9A" w:rsidRPr="00D11C9A" w:rsidRDefault="00D11C9A" w:rsidP="00D11C9A">
      <w:pPr>
        <w:rPr>
          <w:rFonts w:ascii="Arial Narrow" w:hAnsi="Arial Narrow"/>
          <w:sz w:val="32"/>
        </w:rPr>
      </w:pPr>
      <w:r>
        <w:rPr>
          <w:rFonts w:ascii="Arial Narrow" w:hAnsi="Arial Narrow"/>
          <w:sz w:val="32"/>
        </w:rPr>
        <w:t>Chapter 10: Senses (Study Guide and Practice Questions)</w:t>
      </w:r>
    </w:p>
    <w:p w14:paraId="70F48C83" w14:textId="77777777" w:rsidR="00AB75AC" w:rsidRPr="00D11C9A" w:rsidRDefault="00AB75AC" w:rsidP="00D11C9A">
      <w:pPr>
        <w:pStyle w:val="ListParagraph"/>
        <w:numPr>
          <w:ilvl w:val="0"/>
          <w:numId w:val="6"/>
        </w:numPr>
        <w:ind w:left="0"/>
        <w:rPr>
          <w:rFonts w:ascii="Arial Narrow" w:hAnsi="Arial Narrow" w:cstheme="majorHAnsi"/>
          <w:sz w:val="22"/>
          <w:szCs w:val="22"/>
          <w:u w:val="single"/>
        </w:rPr>
      </w:pPr>
      <w:r w:rsidRPr="00D11C9A">
        <w:rPr>
          <w:rFonts w:ascii="Arial Narrow" w:hAnsi="Arial Narrow" w:cstheme="majorHAnsi"/>
          <w:sz w:val="22"/>
          <w:szCs w:val="22"/>
          <w:u w:val="single"/>
        </w:rPr>
        <w:t>Senses are often classified as either GENERAL or SPECIAL senses</w:t>
      </w:r>
    </w:p>
    <w:p w14:paraId="70BF79AB" w14:textId="77777777" w:rsidR="00AB75AC" w:rsidRPr="00D11C9A" w:rsidRDefault="00AB75AC" w:rsidP="00D11C9A">
      <w:pPr>
        <w:pStyle w:val="ListParagraph"/>
        <w:numPr>
          <w:ilvl w:val="0"/>
          <w:numId w:val="1"/>
        </w:numPr>
        <w:ind w:left="0"/>
        <w:rPr>
          <w:rFonts w:ascii="Arial Narrow" w:hAnsi="Arial Narrow" w:cstheme="majorHAnsi"/>
          <w:b/>
          <w:bCs/>
          <w:sz w:val="22"/>
          <w:szCs w:val="22"/>
          <w:u w:val="single"/>
        </w:rPr>
      </w:pPr>
      <w:r w:rsidRPr="00D11C9A">
        <w:rPr>
          <w:rFonts w:ascii="Arial Narrow" w:hAnsi="Arial Narrow" w:cstheme="majorHAnsi"/>
          <w:b/>
          <w:bCs/>
          <w:sz w:val="22"/>
          <w:szCs w:val="22"/>
          <w:u w:val="single"/>
        </w:rPr>
        <w:t xml:space="preserve">CLASSIFICATION OF SENSES </w:t>
      </w:r>
    </w:p>
    <w:p w14:paraId="5DFBE52F" w14:textId="2E7E7055" w:rsidR="00D11C9A" w:rsidRPr="00D11C9A" w:rsidRDefault="00746BB5" w:rsidP="004A75B0">
      <w:pPr>
        <w:pStyle w:val="ListParagraph"/>
        <w:numPr>
          <w:ilvl w:val="0"/>
          <w:numId w:val="7"/>
        </w:numPr>
        <w:ind w:left="504"/>
        <w:rPr>
          <w:rFonts w:ascii="Arial Narrow" w:hAnsi="Arial Narrow" w:cstheme="majorHAnsi"/>
          <w:sz w:val="22"/>
          <w:szCs w:val="22"/>
          <w:u w:val="single"/>
        </w:rPr>
      </w:pPr>
      <w:r w:rsidRPr="00D11C9A">
        <w:rPr>
          <w:rFonts w:ascii="Arial Narrow" w:hAnsi="Arial Narrow" w:cstheme="majorHAnsi"/>
          <w:sz w:val="22"/>
          <w:szCs w:val="22"/>
          <w:u w:val="single"/>
        </w:rPr>
        <w:t xml:space="preserve">GENERAL SENSES </w:t>
      </w:r>
    </w:p>
    <w:p w14:paraId="5C617059" w14:textId="653F725F" w:rsidR="00746BB5" w:rsidRPr="00D11C9A" w:rsidRDefault="00746BB5" w:rsidP="004A75B0">
      <w:pPr>
        <w:pStyle w:val="ListParagraph"/>
        <w:numPr>
          <w:ilvl w:val="0"/>
          <w:numId w:val="2"/>
        </w:numPr>
        <w:ind w:left="792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D</w:t>
      </w:r>
      <w:r w:rsidR="00AB75AC" w:rsidRPr="00D11C9A">
        <w:rPr>
          <w:rFonts w:ascii="Arial Narrow" w:hAnsi="Arial Narrow" w:cstheme="majorHAnsi"/>
          <w:sz w:val="22"/>
          <w:szCs w:val="22"/>
        </w:rPr>
        <w:t>etected</w:t>
      </w:r>
      <w:r w:rsidRPr="00D11C9A">
        <w:rPr>
          <w:rFonts w:ascii="Arial Narrow" w:hAnsi="Arial Narrow" w:cstheme="majorHAnsi"/>
          <w:sz w:val="22"/>
          <w:szCs w:val="22"/>
        </w:rPr>
        <w:t xml:space="preserve"> by sensory organs that exist as individual cells or receptor units</w:t>
      </w:r>
    </w:p>
    <w:p w14:paraId="211FED5C" w14:textId="77777777" w:rsidR="002352BC" w:rsidRPr="00D11C9A" w:rsidRDefault="00746BB5" w:rsidP="004A75B0">
      <w:pPr>
        <w:pStyle w:val="ListParagraph"/>
        <w:numPr>
          <w:ilvl w:val="0"/>
          <w:numId w:val="2"/>
        </w:numPr>
        <w:ind w:left="792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Widely distr</w:t>
      </w:r>
      <w:r w:rsidR="00AB75AC" w:rsidRPr="00D11C9A">
        <w:rPr>
          <w:rFonts w:ascii="Arial Narrow" w:hAnsi="Arial Narrow" w:cstheme="majorHAnsi"/>
          <w:sz w:val="22"/>
          <w:szCs w:val="22"/>
        </w:rPr>
        <w:t>ibuted throughout the body (skin, muscles, tendons, joints, &amp; other internal organs)</w:t>
      </w:r>
    </w:p>
    <w:p w14:paraId="60E1B2E5" w14:textId="77777777" w:rsidR="00AB75AC" w:rsidRPr="00D11C9A" w:rsidRDefault="00AB75AC" w:rsidP="004A75B0">
      <w:pPr>
        <w:pStyle w:val="ListParagraph"/>
        <w:numPr>
          <w:ilvl w:val="0"/>
          <w:numId w:val="2"/>
        </w:numPr>
        <w:ind w:left="792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Responsible for such sensations as pain, temperature, touch, pressure, &amp; body position </w:t>
      </w:r>
    </w:p>
    <w:p w14:paraId="4D98D82D" w14:textId="77777777" w:rsidR="00AB75AC" w:rsidRPr="00D11C9A" w:rsidRDefault="00AB75AC" w:rsidP="004A75B0">
      <w:pPr>
        <w:pStyle w:val="ListParagraph"/>
        <w:numPr>
          <w:ilvl w:val="0"/>
          <w:numId w:val="7"/>
        </w:numPr>
        <w:ind w:left="504"/>
        <w:rPr>
          <w:rFonts w:ascii="Arial Narrow" w:hAnsi="Arial Narrow" w:cstheme="majorHAnsi"/>
          <w:sz w:val="22"/>
          <w:szCs w:val="22"/>
          <w:u w:val="single"/>
        </w:rPr>
      </w:pPr>
      <w:r w:rsidRPr="00D11C9A">
        <w:rPr>
          <w:rFonts w:ascii="Arial Narrow" w:hAnsi="Arial Narrow" w:cstheme="majorHAnsi"/>
          <w:sz w:val="22"/>
          <w:szCs w:val="22"/>
          <w:u w:val="single"/>
        </w:rPr>
        <w:t>SPECIAL SENSES</w:t>
      </w:r>
    </w:p>
    <w:p w14:paraId="7BAA2025" w14:textId="77777777" w:rsidR="00AB75AC" w:rsidRPr="00D11C9A" w:rsidRDefault="00AB75AC" w:rsidP="004A75B0">
      <w:pPr>
        <w:pStyle w:val="ListParagraph"/>
        <w:numPr>
          <w:ilvl w:val="0"/>
          <w:numId w:val="2"/>
        </w:numPr>
        <w:ind w:left="792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Detected by large &amp; complex organs, or localized grouping of sensory receptors</w:t>
      </w:r>
    </w:p>
    <w:p w14:paraId="48A01790" w14:textId="77777777" w:rsidR="00AB75AC" w:rsidRPr="00D11C9A" w:rsidRDefault="00AB75AC" w:rsidP="004A75B0">
      <w:pPr>
        <w:pStyle w:val="ListParagraph"/>
        <w:numPr>
          <w:ilvl w:val="0"/>
          <w:numId w:val="2"/>
        </w:numPr>
        <w:ind w:left="792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Senses of smell, taste, vision, hearing, &amp; equilibrium are considered special senses because their receptors are grouped within distinct structures that enhance their function</w:t>
      </w:r>
    </w:p>
    <w:p w14:paraId="40B4CD59" w14:textId="77777777" w:rsidR="00D75500" w:rsidRPr="004A75B0" w:rsidRDefault="00D75500" w:rsidP="00D11C9A">
      <w:pPr>
        <w:pStyle w:val="ListParagraph"/>
        <w:numPr>
          <w:ilvl w:val="0"/>
          <w:numId w:val="7"/>
        </w:numPr>
        <w:ind w:left="0"/>
        <w:rPr>
          <w:rFonts w:ascii="Arial Narrow" w:hAnsi="Arial Narrow" w:cstheme="majorHAnsi"/>
          <w:b/>
          <w:bCs/>
          <w:sz w:val="22"/>
          <w:szCs w:val="22"/>
          <w:u w:val="single"/>
        </w:rPr>
      </w:pPr>
      <w:r w:rsidRPr="004A75B0">
        <w:rPr>
          <w:rFonts w:ascii="Arial Narrow" w:hAnsi="Arial Narrow" w:cstheme="majorHAnsi"/>
          <w:b/>
          <w:bCs/>
          <w:sz w:val="22"/>
          <w:szCs w:val="22"/>
          <w:u w:val="single"/>
        </w:rPr>
        <w:t>SENSORY RECEPTOR TYPES</w:t>
      </w:r>
    </w:p>
    <w:p w14:paraId="7336A798" w14:textId="28289953" w:rsidR="00D75500" w:rsidRPr="00D11C9A" w:rsidRDefault="00D11C9A" w:rsidP="00D11C9A">
      <w:pPr>
        <w:rPr>
          <w:rFonts w:ascii="Arial Narrow" w:hAnsi="Arial Narrow" w:cstheme="majorHAnsi"/>
          <w:sz w:val="22"/>
          <w:szCs w:val="22"/>
        </w:rPr>
      </w:pPr>
      <w:r>
        <w:rPr>
          <w:rFonts w:ascii="Arial Narrow" w:hAnsi="Arial Narrow" w:cstheme="majorHAnsi"/>
          <w:sz w:val="22"/>
          <w:szCs w:val="22"/>
        </w:rPr>
        <w:t>1.</w:t>
      </w:r>
      <w:r w:rsidR="00D75500" w:rsidRPr="00D11C9A">
        <w:rPr>
          <w:rFonts w:ascii="Arial Narrow" w:hAnsi="Arial Narrow" w:cstheme="majorHAnsi"/>
          <w:sz w:val="22"/>
          <w:szCs w:val="22"/>
        </w:rPr>
        <w:t>Classified by presence or absence of covering capsule</w:t>
      </w:r>
    </w:p>
    <w:p w14:paraId="12C87160" w14:textId="77777777" w:rsidR="00D75500" w:rsidRPr="00D11C9A" w:rsidRDefault="00D75500" w:rsidP="004A75B0">
      <w:pPr>
        <w:ind w:left="432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- encapsulated</w:t>
      </w:r>
    </w:p>
    <w:p w14:paraId="48F832DD" w14:textId="77777777" w:rsidR="00D11C9A" w:rsidRDefault="00D75500" w:rsidP="004A75B0">
      <w:pPr>
        <w:ind w:left="432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- unencapsulated (“free” or “naked”)</w:t>
      </w:r>
    </w:p>
    <w:p w14:paraId="046D3513" w14:textId="1C7434BA" w:rsidR="00D75500" w:rsidRPr="00D11C9A" w:rsidRDefault="00D11C9A" w:rsidP="00D11C9A">
      <w:pPr>
        <w:rPr>
          <w:rFonts w:ascii="Arial Narrow" w:hAnsi="Arial Narrow" w:cstheme="majorHAnsi"/>
          <w:sz w:val="22"/>
          <w:szCs w:val="22"/>
        </w:rPr>
      </w:pPr>
      <w:r>
        <w:rPr>
          <w:rFonts w:ascii="Arial Narrow" w:hAnsi="Arial Narrow" w:cstheme="majorHAnsi"/>
          <w:sz w:val="22"/>
          <w:szCs w:val="22"/>
        </w:rPr>
        <w:t xml:space="preserve"> 2. C</w:t>
      </w:r>
      <w:r w:rsidR="00D75500" w:rsidRPr="00D11C9A">
        <w:rPr>
          <w:rFonts w:ascii="Arial Narrow" w:hAnsi="Arial Narrow" w:cstheme="majorHAnsi"/>
          <w:sz w:val="22"/>
          <w:szCs w:val="22"/>
        </w:rPr>
        <w:t xml:space="preserve">lassified by type of stimuli (mode) required to activate receptors </w:t>
      </w:r>
    </w:p>
    <w:p w14:paraId="6C99DEC2" w14:textId="77777777" w:rsidR="00D75500" w:rsidRPr="00D11C9A" w:rsidRDefault="00D75500" w:rsidP="00D11C9A">
      <w:pPr>
        <w:pStyle w:val="ListParagraph"/>
        <w:ind w:left="0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       - photoreceptors (light)</w:t>
      </w:r>
    </w:p>
    <w:p w14:paraId="6603B5E8" w14:textId="77777777" w:rsidR="00D75500" w:rsidRPr="00D11C9A" w:rsidRDefault="00D75500" w:rsidP="00D11C9A">
      <w:pPr>
        <w:pStyle w:val="ListParagraph"/>
        <w:ind w:left="0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       - chemoreceptors (chemicals)</w:t>
      </w:r>
    </w:p>
    <w:p w14:paraId="376661D2" w14:textId="77777777" w:rsidR="00D75500" w:rsidRPr="00D11C9A" w:rsidRDefault="00D75500" w:rsidP="00D11C9A">
      <w:pPr>
        <w:pStyle w:val="ListParagraph"/>
        <w:ind w:left="0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       - pain receptors (injury)</w:t>
      </w:r>
    </w:p>
    <w:p w14:paraId="6DC37546" w14:textId="77777777" w:rsidR="00D75500" w:rsidRPr="00D11C9A" w:rsidRDefault="00D75500" w:rsidP="00D11C9A">
      <w:pPr>
        <w:pStyle w:val="ListParagraph"/>
        <w:ind w:left="0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       - thermoreceptors (temperature change)</w:t>
      </w:r>
    </w:p>
    <w:p w14:paraId="7E770346" w14:textId="77777777" w:rsidR="00D75500" w:rsidRPr="00D11C9A" w:rsidRDefault="00D75500" w:rsidP="00D11C9A">
      <w:pPr>
        <w:pStyle w:val="ListParagraph"/>
        <w:ind w:left="0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       - mechanoreceptors (movement or shape change)</w:t>
      </w:r>
    </w:p>
    <w:p w14:paraId="36C59695" w14:textId="77777777" w:rsidR="00D75500" w:rsidRPr="00D11C9A" w:rsidRDefault="00D75500" w:rsidP="00D11C9A">
      <w:pPr>
        <w:pStyle w:val="ListParagraph"/>
        <w:numPr>
          <w:ilvl w:val="0"/>
          <w:numId w:val="1"/>
        </w:numPr>
        <w:ind w:left="0"/>
        <w:rPr>
          <w:rFonts w:ascii="Arial Narrow" w:hAnsi="Arial Narrow" w:cstheme="majorHAnsi"/>
          <w:b/>
          <w:bCs/>
          <w:sz w:val="22"/>
          <w:szCs w:val="22"/>
          <w:u w:val="single"/>
        </w:rPr>
      </w:pPr>
      <w:r w:rsidRPr="00D11C9A">
        <w:rPr>
          <w:rFonts w:ascii="Arial Narrow" w:hAnsi="Arial Narrow" w:cstheme="majorHAnsi"/>
          <w:b/>
          <w:bCs/>
          <w:sz w:val="22"/>
          <w:szCs w:val="22"/>
          <w:u w:val="single"/>
        </w:rPr>
        <w:t>SENSORY PATHWAYS</w:t>
      </w:r>
    </w:p>
    <w:p w14:paraId="552E993C" w14:textId="77777777" w:rsidR="00D75500" w:rsidRPr="00D11C9A" w:rsidRDefault="00D75500" w:rsidP="004A75B0">
      <w:pPr>
        <w:pStyle w:val="ListParagraph"/>
        <w:numPr>
          <w:ilvl w:val="0"/>
          <w:numId w:val="2"/>
        </w:numPr>
        <w:ind w:left="64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All sense organs have common functional characteristics</w:t>
      </w:r>
    </w:p>
    <w:p w14:paraId="77B97B18" w14:textId="77777777" w:rsidR="00D75500" w:rsidRPr="00D11C9A" w:rsidRDefault="00D75500" w:rsidP="004A75B0">
      <w:pPr>
        <w:pStyle w:val="ListParagraph"/>
        <w:numPr>
          <w:ilvl w:val="0"/>
          <w:numId w:val="9"/>
        </w:numPr>
        <w:ind w:left="360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All </w:t>
      </w:r>
      <w:proofErr w:type="gramStart"/>
      <w:r w:rsidRPr="00D11C9A">
        <w:rPr>
          <w:rFonts w:ascii="Arial Narrow" w:hAnsi="Arial Narrow" w:cstheme="majorHAnsi"/>
          <w:sz w:val="22"/>
          <w:szCs w:val="22"/>
        </w:rPr>
        <w:t>are able to</w:t>
      </w:r>
      <w:proofErr w:type="gramEnd"/>
      <w:r w:rsidRPr="00D11C9A">
        <w:rPr>
          <w:rFonts w:ascii="Arial Narrow" w:hAnsi="Arial Narrow" w:cstheme="majorHAnsi"/>
          <w:sz w:val="22"/>
          <w:szCs w:val="22"/>
        </w:rPr>
        <w:t xml:space="preserve"> detect a particular stimulus</w:t>
      </w:r>
    </w:p>
    <w:p w14:paraId="21B441EE" w14:textId="77777777" w:rsidR="00D75500" w:rsidRPr="00D11C9A" w:rsidRDefault="00D75500" w:rsidP="004A75B0">
      <w:pPr>
        <w:pStyle w:val="ListParagraph"/>
        <w:numPr>
          <w:ilvl w:val="0"/>
          <w:numId w:val="9"/>
        </w:numPr>
        <w:ind w:left="360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A stimulus results in generation of a nerve impulse</w:t>
      </w:r>
    </w:p>
    <w:p w14:paraId="1B5204D4" w14:textId="77777777" w:rsidR="00D75500" w:rsidRPr="00D11C9A" w:rsidRDefault="00D75500" w:rsidP="004A75B0">
      <w:pPr>
        <w:pStyle w:val="ListParagraph"/>
        <w:numPr>
          <w:ilvl w:val="0"/>
          <w:numId w:val="9"/>
        </w:numPr>
        <w:ind w:left="360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A nerve impulse is processed and perceived as a sensation in the central nervous system </w:t>
      </w:r>
    </w:p>
    <w:p w14:paraId="349009CA" w14:textId="77777777" w:rsidR="00F039C8" w:rsidRPr="00D11C9A" w:rsidRDefault="00F039C8" w:rsidP="004A75B0">
      <w:pPr>
        <w:pStyle w:val="ListParagraph"/>
        <w:numPr>
          <w:ilvl w:val="0"/>
          <w:numId w:val="2"/>
        </w:numPr>
        <w:ind w:left="64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Sensory pathway for general senses typically involves conduction of action potentials generated in the receptors through the spinal cord to the thalamus or cerebellum where they synapse, &amp; impulses are then relayed to specific areas of the cerebral cortex for conscious sensory interpretation</w:t>
      </w:r>
    </w:p>
    <w:p w14:paraId="14D45CE2" w14:textId="77777777" w:rsidR="00F039C8" w:rsidRPr="00D11C9A" w:rsidRDefault="00F039C8" w:rsidP="004A75B0">
      <w:pPr>
        <w:pStyle w:val="ListParagraph"/>
        <w:numPr>
          <w:ilvl w:val="0"/>
          <w:numId w:val="2"/>
        </w:numPr>
        <w:ind w:left="64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Sensory pathways for the special senses are varied, but also ultimately end in specific sensory areas of the cerebral cortex</w:t>
      </w:r>
    </w:p>
    <w:p w14:paraId="31FBFD0E" w14:textId="77777777" w:rsidR="00F039C8" w:rsidRPr="00D11C9A" w:rsidRDefault="00F039C8" w:rsidP="00D11C9A">
      <w:pPr>
        <w:pStyle w:val="ListParagraph"/>
        <w:numPr>
          <w:ilvl w:val="0"/>
          <w:numId w:val="1"/>
        </w:numPr>
        <w:ind w:left="0"/>
        <w:rPr>
          <w:rFonts w:ascii="Arial Narrow" w:hAnsi="Arial Narrow" w:cstheme="majorHAnsi"/>
          <w:b/>
          <w:bCs/>
          <w:sz w:val="22"/>
          <w:szCs w:val="22"/>
          <w:u w:val="single"/>
        </w:rPr>
      </w:pPr>
      <w:r w:rsidRPr="00D11C9A">
        <w:rPr>
          <w:rFonts w:ascii="Arial Narrow" w:hAnsi="Arial Narrow" w:cstheme="majorHAnsi"/>
          <w:b/>
          <w:bCs/>
          <w:sz w:val="22"/>
          <w:szCs w:val="22"/>
          <w:u w:val="single"/>
        </w:rPr>
        <w:t>GENERAL SENSES</w:t>
      </w:r>
    </w:p>
    <w:p w14:paraId="2B27C958" w14:textId="77777777" w:rsidR="00F039C8" w:rsidRPr="00D11C9A" w:rsidRDefault="00F039C8" w:rsidP="004A75B0">
      <w:pPr>
        <w:pStyle w:val="ListParagraph"/>
        <w:numPr>
          <w:ilvl w:val="0"/>
          <w:numId w:val="7"/>
        </w:numPr>
        <w:ind w:left="64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Distribution is widespread; single-cell receptors are common</w:t>
      </w:r>
    </w:p>
    <w:p w14:paraId="306404D8" w14:textId="77777777" w:rsidR="00F039C8" w:rsidRPr="00D11C9A" w:rsidRDefault="00F039C8" w:rsidP="004A75B0">
      <w:pPr>
        <w:pStyle w:val="ListParagraph"/>
        <w:numPr>
          <w:ilvl w:val="0"/>
          <w:numId w:val="7"/>
        </w:numPr>
        <w:ind w:left="64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Mode- the kind of stimulus or change a receptor or sense </w:t>
      </w:r>
      <w:proofErr w:type="gramStart"/>
      <w:r w:rsidRPr="00D11C9A">
        <w:rPr>
          <w:rFonts w:ascii="Arial Narrow" w:hAnsi="Arial Narrow" w:cstheme="majorHAnsi"/>
          <w:sz w:val="22"/>
          <w:szCs w:val="22"/>
        </w:rPr>
        <w:t>is able to</w:t>
      </w:r>
      <w:proofErr w:type="gramEnd"/>
      <w:r w:rsidRPr="00D11C9A">
        <w:rPr>
          <w:rFonts w:ascii="Arial Narrow" w:hAnsi="Arial Narrow" w:cstheme="majorHAnsi"/>
          <w:sz w:val="22"/>
          <w:szCs w:val="22"/>
        </w:rPr>
        <w:t xml:space="preserve"> detect </w:t>
      </w:r>
    </w:p>
    <w:p w14:paraId="081A9E13" w14:textId="77777777" w:rsidR="002D361D" w:rsidRPr="00D11C9A" w:rsidRDefault="002D361D" w:rsidP="004A75B0">
      <w:pPr>
        <w:pStyle w:val="ListParagraph"/>
        <w:numPr>
          <w:ilvl w:val="0"/>
          <w:numId w:val="10"/>
        </w:numPr>
        <w:ind w:left="360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Examples of general sensory receptors and their modes</w:t>
      </w:r>
    </w:p>
    <w:p w14:paraId="002EFCF2" w14:textId="77777777" w:rsidR="002D361D" w:rsidRPr="00D11C9A" w:rsidRDefault="002D361D" w:rsidP="004A75B0">
      <w:pPr>
        <w:pStyle w:val="ListParagraph"/>
        <w:numPr>
          <w:ilvl w:val="0"/>
          <w:numId w:val="2"/>
        </w:numPr>
        <w:ind w:left="64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Free nerve ending- pain, discriminative touch, tickle, temperature</w:t>
      </w:r>
    </w:p>
    <w:p w14:paraId="25AA92AD" w14:textId="77777777" w:rsidR="002D361D" w:rsidRPr="00D11C9A" w:rsidRDefault="002D361D" w:rsidP="004A75B0">
      <w:pPr>
        <w:pStyle w:val="ListParagraph"/>
        <w:numPr>
          <w:ilvl w:val="0"/>
          <w:numId w:val="2"/>
        </w:numPr>
        <w:ind w:left="648"/>
        <w:rPr>
          <w:rFonts w:ascii="Arial Narrow" w:hAnsi="Arial Narrow" w:cstheme="majorHAnsi"/>
          <w:sz w:val="22"/>
          <w:szCs w:val="22"/>
        </w:rPr>
      </w:pPr>
      <w:proofErr w:type="spellStart"/>
      <w:r w:rsidRPr="00D11C9A">
        <w:rPr>
          <w:rFonts w:ascii="Arial Narrow" w:hAnsi="Arial Narrow" w:cstheme="majorHAnsi"/>
          <w:sz w:val="22"/>
          <w:szCs w:val="22"/>
        </w:rPr>
        <w:t>Bulboid</w:t>
      </w:r>
      <w:proofErr w:type="spellEnd"/>
      <w:r w:rsidRPr="00D11C9A">
        <w:rPr>
          <w:rFonts w:ascii="Arial Narrow" w:hAnsi="Arial Narrow" w:cstheme="majorHAnsi"/>
          <w:sz w:val="22"/>
          <w:szCs w:val="22"/>
        </w:rPr>
        <w:t xml:space="preserve"> corpuscle (Krause </w:t>
      </w:r>
      <w:proofErr w:type="gramStart"/>
      <w:r w:rsidRPr="00D11C9A">
        <w:rPr>
          <w:rFonts w:ascii="Arial Narrow" w:hAnsi="Arial Narrow" w:cstheme="majorHAnsi"/>
          <w:sz w:val="22"/>
          <w:szCs w:val="22"/>
        </w:rPr>
        <w:t>end-bulb</w:t>
      </w:r>
      <w:proofErr w:type="gramEnd"/>
      <w:r w:rsidRPr="00D11C9A">
        <w:rPr>
          <w:rFonts w:ascii="Arial Narrow" w:hAnsi="Arial Narrow" w:cstheme="majorHAnsi"/>
          <w:sz w:val="22"/>
          <w:szCs w:val="22"/>
        </w:rPr>
        <w:t>)- touch &amp; possibly cold</w:t>
      </w:r>
    </w:p>
    <w:p w14:paraId="1BC9CA9F" w14:textId="77777777" w:rsidR="002D361D" w:rsidRPr="00D11C9A" w:rsidRDefault="002D361D" w:rsidP="004A75B0">
      <w:pPr>
        <w:pStyle w:val="ListParagraph"/>
        <w:numPr>
          <w:ilvl w:val="0"/>
          <w:numId w:val="2"/>
        </w:numPr>
        <w:ind w:left="64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Lamellar corpuscle (</w:t>
      </w:r>
      <w:proofErr w:type="spellStart"/>
      <w:r w:rsidRPr="00D11C9A">
        <w:rPr>
          <w:rFonts w:ascii="Arial Narrow" w:hAnsi="Arial Narrow" w:cstheme="majorHAnsi"/>
          <w:sz w:val="22"/>
          <w:szCs w:val="22"/>
        </w:rPr>
        <w:t>pacini</w:t>
      </w:r>
      <w:proofErr w:type="spellEnd"/>
      <w:r w:rsidRPr="00D11C9A">
        <w:rPr>
          <w:rFonts w:ascii="Arial Narrow" w:hAnsi="Arial Narrow" w:cstheme="majorHAnsi"/>
          <w:sz w:val="22"/>
          <w:szCs w:val="22"/>
        </w:rPr>
        <w:t xml:space="preserve"> corpuscle)- pressure &amp; high frequency vibration</w:t>
      </w:r>
    </w:p>
    <w:p w14:paraId="276EFA79" w14:textId="77777777" w:rsidR="002D361D" w:rsidRPr="00D11C9A" w:rsidRDefault="002D361D" w:rsidP="004A75B0">
      <w:pPr>
        <w:pStyle w:val="ListParagraph"/>
        <w:numPr>
          <w:ilvl w:val="0"/>
          <w:numId w:val="2"/>
        </w:numPr>
        <w:ind w:left="64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Tactile corpuscle (Meissner corpuscle)- fine touch &amp; low-frequency vibration </w:t>
      </w:r>
    </w:p>
    <w:p w14:paraId="678BBD16" w14:textId="77777777" w:rsidR="002D361D" w:rsidRPr="00D11C9A" w:rsidRDefault="002D361D" w:rsidP="004A75B0">
      <w:pPr>
        <w:pStyle w:val="ListParagraph"/>
        <w:numPr>
          <w:ilvl w:val="0"/>
          <w:numId w:val="2"/>
        </w:numPr>
        <w:ind w:left="64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Bulbous corpuscle (</w:t>
      </w:r>
      <w:proofErr w:type="spellStart"/>
      <w:r w:rsidRPr="00D11C9A">
        <w:rPr>
          <w:rFonts w:ascii="Arial Narrow" w:hAnsi="Arial Narrow" w:cstheme="majorHAnsi"/>
          <w:sz w:val="22"/>
          <w:szCs w:val="22"/>
        </w:rPr>
        <w:t>ruffini</w:t>
      </w:r>
      <w:proofErr w:type="spellEnd"/>
      <w:r w:rsidRPr="00D11C9A">
        <w:rPr>
          <w:rFonts w:ascii="Arial Narrow" w:hAnsi="Arial Narrow" w:cstheme="majorHAnsi"/>
          <w:sz w:val="22"/>
          <w:szCs w:val="22"/>
        </w:rPr>
        <w:t xml:space="preserve"> corpuscle)- touch &amp; pressure</w:t>
      </w:r>
    </w:p>
    <w:p w14:paraId="76E1D99E" w14:textId="77777777" w:rsidR="002D361D" w:rsidRPr="00D11C9A" w:rsidRDefault="002D361D" w:rsidP="004A75B0">
      <w:pPr>
        <w:pStyle w:val="ListParagraph"/>
        <w:numPr>
          <w:ilvl w:val="0"/>
          <w:numId w:val="2"/>
        </w:numPr>
        <w:ind w:left="64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Tendon organ (</w:t>
      </w:r>
      <w:proofErr w:type="spellStart"/>
      <w:r w:rsidRPr="00D11C9A">
        <w:rPr>
          <w:rFonts w:ascii="Arial Narrow" w:hAnsi="Arial Narrow" w:cstheme="majorHAnsi"/>
          <w:sz w:val="22"/>
          <w:szCs w:val="22"/>
        </w:rPr>
        <w:t>golgi</w:t>
      </w:r>
      <w:proofErr w:type="spellEnd"/>
      <w:r w:rsidRPr="00D11C9A">
        <w:rPr>
          <w:rFonts w:ascii="Arial Narrow" w:hAnsi="Arial Narrow" w:cstheme="majorHAnsi"/>
          <w:sz w:val="22"/>
          <w:szCs w:val="22"/>
        </w:rPr>
        <w:t xml:space="preserve"> tendon organ)- proprioception (sense of muscle tension)</w:t>
      </w:r>
    </w:p>
    <w:p w14:paraId="5166806D" w14:textId="77777777" w:rsidR="002D361D" w:rsidRPr="00D11C9A" w:rsidRDefault="002D361D" w:rsidP="004A75B0">
      <w:pPr>
        <w:pStyle w:val="ListParagraph"/>
        <w:numPr>
          <w:ilvl w:val="0"/>
          <w:numId w:val="2"/>
        </w:numPr>
        <w:ind w:left="64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Muscle spindle- proprioception (sense of muscle length)</w:t>
      </w:r>
    </w:p>
    <w:p w14:paraId="6459C384" w14:textId="77777777" w:rsidR="002D361D" w:rsidRPr="00D11C9A" w:rsidRDefault="002D361D" w:rsidP="004A75B0">
      <w:pPr>
        <w:pStyle w:val="ListParagraph"/>
        <w:numPr>
          <w:ilvl w:val="0"/>
          <w:numId w:val="10"/>
        </w:numPr>
        <w:ind w:left="360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General sense organs are also found in deep organs of the body </w:t>
      </w:r>
    </w:p>
    <w:p w14:paraId="62AE8AB3" w14:textId="77777777" w:rsidR="002D361D" w:rsidRPr="00D11C9A" w:rsidRDefault="002D361D" w:rsidP="004A75B0">
      <w:pPr>
        <w:pStyle w:val="ListParagraph"/>
        <w:numPr>
          <w:ilvl w:val="0"/>
          <w:numId w:val="10"/>
        </w:numPr>
        <w:ind w:left="360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General sense organs Table 10-1// pg. 210</w:t>
      </w:r>
    </w:p>
    <w:p w14:paraId="5D0BD682" w14:textId="77777777" w:rsidR="002D361D" w:rsidRPr="00D11C9A" w:rsidRDefault="002D361D" w:rsidP="00D11C9A">
      <w:pPr>
        <w:pStyle w:val="ListParagraph"/>
        <w:numPr>
          <w:ilvl w:val="0"/>
          <w:numId w:val="1"/>
        </w:numPr>
        <w:ind w:left="0"/>
        <w:rPr>
          <w:rFonts w:ascii="Arial Narrow" w:hAnsi="Arial Narrow" w:cstheme="majorHAnsi"/>
          <w:sz w:val="22"/>
          <w:szCs w:val="22"/>
          <w:u w:val="single"/>
        </w:rPr>
      </w:pPr>
      <w:r w:rsidRPr="00D11C9A">
        <w:rPr>
          <w:rFonts w:ascii="Arial Narrow" w:hAnsi="Arial Narrow" w:cstheme="majorHAnsi"/>
          <w:sz w:val="22"/>
          <w:szCs w:val="22"/>
          <w:u w:val="single"/>
        </w:rPr>
        <w:t>SPECIAL SENSES</w:t>
      </w:r>
    </w:p>
    <w:p w14:paraId="2A311F21" w14:textId="77777777" w:rsidR="002D361D" w:rsidRPr="00D11C9A" w:rsidRDefault="002D361D" w:rsidP="004A75B0">
      <w:pPr>
        <w:pStyle w:val="ListParagraph"/>
        <w:numPr>
          <w:ilvl w:val="0"/>
          <w:numId w:val="11"/>
        </w:numPr>
        <w:ind w:left="64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vision</w:t>
      </w:r>
    </w:p>
    <w:p w14:paraId="39841007" w14:textId="77777777" w:rsidR="002D361D" w:rsidRPr="00D11C9A" w:rsidRDefault="002D361D" w:rsidP="004A75B0">
      <w:pPr>
        <w:pStyle w:val="ListParagraph"/>
        <w:numPr>
          <w:ilvl w:val="0"/>
          <w:numId w:val="12"/>
        </w:numPr>
        <w:ind w:left="360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eye</w:t>
      </w:r>
    </w:p>
    <w:p w14:paraId="1A67AA9F" w14:textId="77777777" w:rsidR="002D361D" w:rsidRPr="00D11C9A" w:rsidRDefault="002D361D" w:rsidP="004A75B0">
      <w:pPr>
        <w:pStyle w:val="ListParagraph"/>
        <w:numPr>
          <w:ilvl w:val="0"/>
          <w:numId w:val="2"/>
        </w:numPr>
        <w:ind w:left="64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eyeball is a fluid-filled sphere having a wall of three layers:</w:t>
      </w:r>
    </w:p>
    <w:p w14:paraId="16095395" w14:textId="77777777" w:rsidR="002D361D" w:rsidRPr="00D11C9A" w:rsidRDefault="002D361D" w:rsidP="004A75B0">
      <w:pPr>
        <w:pStyle w:val="ListParagraph"/>
        <w:numPr>
          <w:ilvl w:val="0"/>
          <w:numId w:val="13"/>
        </w:numPr>
        <w:ind w:left="360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fibrous layer – tough outer coat</w:t>
      </w:r>
    </w:p>
    <w:p w14:paraId="7ED828FB" w14:textId="77777777" w:rsidR="002D361D" w:rsidRPr="00D11C9A" w:rsidRDefault="002D361D" w:rsidP="004A75B0">
      <w:pPr>
        <w:ind w:left="28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- sclera – “white” of eye// *cornea is transparent part of scle</w:t>
      </w:r>
      <w:r w:rsidR="00CB374A" w:rsidRPr="00D11C9A">
        <w:rPr>
          <w:rFonts w:ascii="Arial Narrow" w:hAnsi="Arial Narrow" w:cstheme="majorHAnsi"/>
          <w:sz w:val="22"/>
          <w:szCs w:val="22"/>
        </w:rPr>
        <w:t>ra</w:t>
      </w:r>
      <w:r w:rsidRPr="00D11C9A">
        <w:rPr>
          <w:rFonts w:ascii="Arial Narrow" w:hAnsi="Arial Narrow" w:cstheme="majorHAnsi"/>
          <w:sz w:val="22"/>
          <w:szCs w:val="22"/>
        </w:rPr>
        <w:t xml:space="preserve"> over eye</w:t>
      </w:r>
      <w:r w:rsidR="00AF7BF4" w:rsidRPr="00D11C9A">
        <w:rPr>
          <w:rFonts w:ascii="Arial Narrow" w:hAnsi="Arial Narrow" w:cstheme="majorHAnsi"/>
          <w:sz w:val="22"/>
          <w:szCs w:val="22"/>
        </w:rPr>
        <w:t>// forms most of fibrous layer//dense bundles of collagen fibers make it white</w:t>
      </w:r>
    </w:p>
    <w:p w14:paraId="45A92BAE" w14:textId="77777777" w:rsidR="00CB374A" w:rsidRPr="00D11C9A" w:rsidRDefault="002D361D" w:rsidP="004A75B0">
      <w:pPr>
        <w:ind w:left="28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- cornea</w:t>
      </w:r>
      <w:r w:rsidR="00CB374A" w:rsidRPr="00D11C9A">
        <w:rPr>
          <w:rFonts w:ascii="Arial Narrow" w:hAnsi="Arial Narrow" w:cstheme="majorHAnsi"/>
          <w:sz w:val="22"/>
          <w:szCs w:val="22"/>
        </w:rPr>
        <w:t xml:space="preserve"> – transparent part over iris // “window of the eye”// transparent circle on the anterior of the fibrous layer</w:t>
      </w:r>
    </w:p>
    <w:p w14:paraId="05FD8DDA" w14:textId="77777777" w:rsidR="00CB374A" w:rsidRPr="00D11C9A" w:rsidRDefault="00CB374A" w:rsidP="004A75B0">
      <w:pPr>
        <w:ind w:left="28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- conjunctiva- mucous membrane that covers front of fibrous layer and extends to inside of eyelids </w:t>
      </w:r>
      <w:r w:rsidR="00AF7BF4" w:rsidRPr="00D11C9A">
        <w:rPr>
          <w:rFonts w:ascii="Arial Narrow" w:hAnsi="Arial Narrow" w:cstheme="majorHAnsi"/>
          <w:sz w:val="22"/>
          <w:szCs w:val="22"/>
        </w:rPr>
        <w:t>// blood vessels you see on sclera belong to conjunctiva// **inflammation of conjunctiva= “pink eye”</w:t>
      </w:r>
    </w:p>
    <w:p w14:paraId="6B379D4A" w14:textId="77777777" w:rsidR="00CB374A" w:rsidRPr="00D11C9A" w:rsidRDefault="00CB374A" w:rsidP="004A75B0">
      <w:pPr>
        <w:ind w:left="28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- lacrimal gland- secretes tears that moisten conjunctiva</w:t>
      </w:r>
    </w:p>
    <w:p w14:paraId="4F9A0975" w14:textId="16AF4BE9" w:rsidR="00CB374A" w:rsidRPr="00D11C9A" w:rsidRDefault="00CB374A" w:rsidP="00D11C9A">
      <w:pPr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2.  vascular layer- </w:t>
      </w:r>
      <w:r w:rsidR="00AF7BF4" w:rsidRPr="00D11C9A">
        <w:rPr>
          <w:rFonts w:ascii="Arial Narrow" w:hAnsi="Arial Narrow" w:cstheme="majorHAnsi"/>
          <w:sz w:val="22"/>
          <w:szCs w:val="22"/>
        </w:rPr>
        <w:t xml:space="preserve">middle layer// </w:t>
      </w:r>
      <w:r w:rsidRPr="00D11C9A">
        <w:rPr>
          <w:rFonts w:ascii="Arial Narrow" w:hAnsi="Arial Narrow" w:cstheme="majorHAnsi"/>
          <w:sz w:val="22"/>
          <w:szCs w:val="22"/>
        </w:rPr>
        <w:t>has dense network of blood vessels</w:t>
      </w:r>
    </w:p>
    <w:p w14:paraId="6369A4CB" w14:textId="77777777" w:rsidR="00AF7BF4" w:rsidRPr="00D11C9A" w:rsidRDefault="00CB374A" w:rsidP="004A75B0">
      <w:pPr>
        <w:ind w:left="28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- choroid- pigmented, melanin-rich layer, prevents scattering of light//</w:t>
      </w:r>
      <w:r w:rsidR="00AF7BF4" w:rsidRPr="00D11C9A">
        <w:rPr>
          <w:rFonts w:ascii="Arial Narrow" w:hAnsi="Arial Narrow" w:cstheme="majorHAnsi"/>
          <w:sz w:val="22"/>
          <w:szCs w:val="22"/>
        </w:rPr>
        <w:t>most of the vascular layer</w:t>
      </w:r>
    </w:p>
    <w:p w14:paraId="66E3F109" w14:textId="77777777" w:rsidR="00CB374A" w:rsidRPr="00D11C9A" w:rsidRDefault="00CB374A" w:rsidP="004A75B0">
      <w:pPr>
        <w:ind w:left="28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lastRenderedPageBreak/>
        <w:t>- iris- the colored part of the eye; the pupil is the hole in the center of the iris; contraction of smooth muscle dilates or contracts pupil</w:t>
      </w:r>
    </w:p>
    <w:p w14:paraId="51A2D8AF" w14:textId="77777777" w:rsidR="00CB374A" w:rsidRPr="00D11C9A" w:rsidRDefault="00CB374A" w:rsidP="004A75B0">
      <w:pPr>
        <w:ind w:left="28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- lens- transparent body behind the pupil; focuses or refracts light rays on the retina</w:t>
      </w:r>
    </w:p>
    <w:p w14:paraId="6F5F996C" w14:textId="77777777" w:rsidR="00CB374A" w:rsidRPr="00D11C9A" w:rsidRDefault="00CB374A" w:rsidP="004A75B0">
      <w:pPr>
        <w:ind w:left="28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- ciliary muscle- near front of vascular layer, just outside of the edge of the iris; contraction affects shape of lens just behind the iris, thus altering focus for near object</w:t>
      </w:r>
      <w:r w:rsidR="00ED1F1D" w:rsidRPr="00D11C9A">
        <w:rPr>
          <w:rFonts w:ascii="Arial Narrow" w:hAnsi="Arial Narrow" w:cstheme="majorHAnsi"/>
          <w:sz w:val="22"/>
          <w:szCs w:val="22"/>
        </w:rPr>
        <w:t>s</w:t>
      </w:r>
    </w:p>
    <w:p w14:paraId="418DBAFF" w14:textId="7B875A98" w:rsidR="00ED1F1D" w:rsidRPr="00D11C9A" w:rsidRDefault="00ED1F1D" w:rsidP="00D11C9A">
      <w:pPr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 3. inner layer- inner most sensory layer</w:t>
      </w:r>
    </w:p>
    <w:p w14:paraId="754B9EBA" w14:textId="263BD5D0" w:rsidR="00ED1F1D" w:rsidRPr="00D11C9A" w:rsidRDefault="00ED1F1D" w:rsidP="004A75B0">
      <w:pPr>
        <w:ind w:left="28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(A) retina- contains various kinds of photoreceptors</w:t>
      </w:r>
      <w:r w:rsidR="00AF7BF4" w:rsidRPr="00D11C9A">
        <w:rPr>
          <w:rFonts w:ascii="Arial Narrow" w:hAnsi="Arial Narrow" w:cstheme="majorHAnsi"/>
          <w:sz w:val="22"/>
          <w:szCs w:val="22"/>
        </w:rPr>
        <w:t xml:space="preserve"> to detect light</w:t>
      </w:r>
    </w:p>
    <w:p w14:paraId="71153A75" w14:textId="7CADA5BA" w:rsidR="00ED1F1D" w:rsidRPr="00D11C9A" w:rsidRDefault="00ED1F1D" w:rsidP="004A75B0">
      <w:pPr>
        <w:ind w:left="432"/>
        <w:rPr>
          <w:rFonts w:ascii="Arial Narrow" w:hAnsi="Arial Narrow" w:cstheme="majorHAnsi"/>
          <w:sz w:val="22"/>
          <w:szCs w:val="22"/>
        </w:rPr>
      </w:pPr>
      <w:proofErr w:type="spellStart"/>
      <w:r w:rsidRPr="00D11C9A">
        <w:rPr>
          <w:rFonts w:ascii="Arial Narrow" w:hAnsi="Arial Narrow" w:cstheme="majorHAnsi"/>
          <w:sz w:val="22"/>
          <w:szCs w:val="22"/>
        </w:rPr>
        <w:t>i</w:t>
      </w:r>
      <w:proofErr w:type="spellEnd"/>
      <w:r w:rsidRPr="00D11C9A">
        <w:rPr>
          <w:rFonts w:ascii="Arial Narrow" w:hAnsi="Arial Narrow" w:cstheme="majorHAnsi"/>
          <w:sz w:val="22"/>
          <w:szCs w:val="22"/>
        </w:rPr>
        <w:t>. rods- receptors for night vision and peripheral vision</w:t>
      </w:r>
    </w:p>
    <w:p w14:paraId="56708221" w14:textId="2FB69D76" w:rsidR="00ED1F1D" w:rsidRPr="00D11C9A" w:rsidRDefault="00ED1F1D" w:rsidP="004A75B0">
      <w:pPr>
        <w:ind w:left="432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ii. cones- receptors for day vision and color vision</w:t>
      </w:r>
    </w:p>
    <w:p w14:paraId="353D0DEC" w14:textId="7D878020" w:rsidR="00ED1F1D" w:rsidRPr="00D11C9A" w:rsidRDefault="00ED1F1D" w:rsidP="004A75B0">
      <w:pPr>
        <w:ind w:left="432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iii. ganglion cells- receptors for changing light patterns of days, months, seasons</w:t>
      </w:r>
    </w:p>
    <w:p w14:paraId="024BD9B9" w14:textId="77777777" w:rsidR="00ED1F1D" w:rsidRPr="00D11C9A" w:rsidRDefault="00ED1F1D" w:rsidP="004A75B0">
      <w:pPr>
        <w:pStyle w:val="ListParagraph"/>
        <w:numPr>
          <w:ilvl w:val="0"/>
          <w:numId w:val="11"/>
        </w:numPr>
        <w:ind w:left="504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eye fluids</w:t>
      </w:r>
    </w:p>
    <w:p w14:paraId="32EC5085" w14:textId="77777777" w:rsidR="00ED1F1D" w:rsidRPr="00D11C9A" w:rsidRDefault="00ED1F1D" w:rsidP="004A75B0">
      <w:pPr>
        <w:pStyle w:val="ListParagraph"/>
        <w:numPr>
          <w:ilvl w:val="0"/>
          <w:numId w:val="2"/>
        </w:numPr>
        <w:ind w:left="792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aqueous humor- in the anterior chamber in front of the lens</w:t>
      </w:r>
    </w:p>
    <w:p w14:paraId="2ED9CEA5" w14:textId="77777777" w:rsidR="00ED1F1D" w:rsidRPr="00D11C9A" w:rsidRDefault="00ED1F1D" w:rsidP="004A75B0">
      <w:pPr>
        <w:pStyle w:val="ListParagraph"/>
        <w:numPr>
          <w:ilvl w:val="0"/>
          <w:numId w:val="2"/>
        </w:numPr>
        <w:ind w:left="792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vitreous humor- in the posterior chamber behind the lens</w:t>
      </w:r>
    </w:p>
    <w:p w14:paraId="74D94FA1" w14:textId="77777777" w:rsidR="00ED1F1D" w:rsidRPr="00D11C9A" w:rsidRDefault="00ED1F1D" w:rsidP="004A75B0">
      <w:pPr>
        <w:pStyle w:val="ListParagraph"/>
        <w:numPr>
          <w:ilvl w:val="0"/>
          <w:numId w:val="11"/>
        </w:numPr>
        <w:ind w:left="504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visual pathway</w:t>
      </w:r>
    </w:p>
    <w:p w14:paraId="4FD0BC76" w14:textId="77777777" w:rsidR="00ED1F1D" w:rsidRPr="00D11C9A" w:rsidRDefault="00ED1F1D" w:rsidP="004A75B0">
      <w:pPr>
        <w:pStyle w:val="ListParagraph"/>
        <w:numPr>
          <w:ilvl w:val="0"/>
          <w:numId w:val="2"/>
        </w:numPr>
        <w:ind w:left="792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vision detects intensity (brightness) and wavelength (color) of light, as well as images and motion</w:t>
      </w:r>
    </w:p>
    <w:p w14:paraId="15DAE724" w14:textId="77777777" w:rsidR="00ED1F1D" w:rsidRPr="00D11C9A" w:rsidRDefault="00ED1F1D" w:rsidP="004A75B0">
      <w:pPr>
        <w:pStyle w:val="ListParagraph"/>
        <w:numPr>
          <w:ilvl w:val="0"/>
          <w:numId w:val="2"/>
        </w:numPr>
        <w:ind w:left="792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light must be refracted (focused) by the eye to form a detectable imagine </w:t>
      </w:r>
    </w:p>
    <w:p w14:paraId="09E2159D" w14:textId="77777777" w:rsidR="00ED1F1D" w:rsidRPr="00D11C9A" w:rsidRDefault="00ED1F1D" w:rsidP="004A75B0">
      <w:pPr>
        <w:pStyle w:val="ListParagraph"/>
        <w:numPr>
          <w:ilvl w:val="0"/>
          <w:numId w:val="2"/>
        </w:numPr>
        <w:ind w:left="792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innermost layer of retina contains rod and cones</w:t>
      </w:r>
    </w:p>
    <w:p w14:paraId="4163F117" w14:textId="77777777" w:rsidR="00ED1F1D" w:rsidRPr="00D11C9A" w:rsidRDefault="00ED1F1D" w:rsidP="004A75B0">
      <w:pPr>
        <w:pStyle w:val="ListParagraph"/>
        <w:numPr>
          <w:ilvl w:val="0"/>
          <w:numId w:val="2"/>
        </w:numPr>
        <w:ind w:left="792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impulse travels from the rods and cones through the bipolar and ganglionic layers of retina</w:t>
      </w:r>
    </w:p>
    <w:p w14:paraId="3224DD04" w14:textId="77777777" w:rsidR="00ED1F1D" w:rsidRPr="00D11C9A" w:rsidRDefault="00ED1F1D" w:rsidP="004A75B0">
      <w:pPr>
        <w:pStyle w:val="ListParagraph"/>
        <w:numPr>
          <w:ilvl w:val="0"/>
          <w:numId w:val="2"/>
        </w:numPr>
        <w:ind w:left="792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nerve impulse leaves the eye through the optic </w:t>
      </w:r>
      <w:r w:rsidR="00FC1F97" w:rsidRPr="00D11C9A">
        <w:rPr>
          <w:rFonts w:ascii="Arial Narrow" w:hAnsi="Arial Narrow" w:cstheme="majorHAnsi"/>
          <w:sz w:val="22"/>
          <w:szCs w:val="22"/>
        </w:rPr>
        <w:t>nerve (cranial</w:t>
      </w:r>
      <w:r w:rsidR="00AF7BF4" w:rsidRPr="00D11C9A">
        <w:rPr>
          <w:rFonts w:ascii="Arial Narrow" w:hAnsi="Arial Narrow" w:cstheme="majorHAnsi"/>
          <w:sz w:val="22"/>
          <w:szCs w:val="22"/>
        </w:rPr>
        <w:t xml:space="preserve"> nerve II)</w:t>
      </w:r>
      <w:r w:rsidRPr="00D11C9A">
        <w:rPr>
          <w:rFonts w:ascii="Arial Narrow" w:hAnsi="Arial Narrow" w:cstheme="majorHAnsi"/>
          <w:sz w:val="22"/>
          <w:szCs w:val="22"/>
        </w:rPr>
        <w:t>; the point of exit is free of receptors and its therefore called a blind spot</w:t>
      </w:r>
    </w:p>
    <w:p w14:paraId="4B3FBE3D" w14:textId="77777777" w:rsidR="00ED1F1D" w:rsidRPr="00D11C9A" w:rsidRDefault="00ED1F1D" w:rsidP="004A75B0">
      <w:pPr>
        <w:pStyle w:val="ListParagraph"/>
        <w:numPr>
          <w:ilvl w:val="0"/>
          <w:numId w:val="2"/>
        </w:numPr>
        <w:ind w:left="792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visual interpretation occurs in the visual cortex of the occipital lobe of the cerebrum </w:t>
      </w:r>
    </w:p>
    <w:p w14:paraId="6772178E" w14:textId="77777777" w:rsidR="00ED1F1D" w:rsidRPr="00D11C9A" w:rsidRDefault="00ED1F1D" w:rsidP="00D11C9A">
      <w:pPr>
        <w:pStyle w:val="ListParagraph"/>
        <w:numPr>
          <w:ilvl w:val="0"/>
          <w:numId w:val="1"/>
        </w:numPr>
        <w:ind w:left="0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HEARING AND EQUILIBRIUM</w:t>
      </w:r>
    </w:p>
    <w:p w14:paraId="2517A657" w14:textId="5AB4F914" w:rsidR="00AC4441" w:rsidRPr="004A75B0" w:rsidRDefault="00AC4441" w:rsidP="00D11C9A">
      <w:pPr>
        <w:pStyle w:val="ListParagraph"/>
        <w:numPr>
          <w:ilvl w:val="0"/>
          <w:numId w:val="2"/>
        </w:numPr>
        <w:ind w:left="792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The ear functions in hearing and equilibrium (balance) using receptors called *mechanoreceptors*</w:t>
      </w:r>
    </w:p>
    <w:p w14:paraId="17551486" w14:textId="77777777" w:rsidR="00AC4441" w:rsidRPr="00D11C9A" w:rsidRDefault="00AC4441" w:rsidP="004A75B0">
      <w:pPr>
        <w:pStyle w:val="ListParagraph"/>
        <w:numPr>
          <w:ilvl w:val="0"/>
          <w:numId w:val="11"/>
        </w:numPr>
        <w:ind w:left="504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EAR</w:t>
      </w:r>
    </w:p>
    <w:p w14:paraId="36012602" w14:textId="77777777" w:rsidR="00AC4441" w:rsidRPr="00D11C9A" w:rsidRDefault="00AC4441" w:rsidP="004A75B0">
      <w:pPr>
        <w:pStyle w:val="ListParagraph"/>
        <w:numPr>
          <w:ilvl w:val="0"/>
          <w:numId w:val="14"/>
        </w:numPr>
        <w:ind w:left="792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External ear </w:t>
      </w:r>
    </w:p>
    <w:p w14:paraId="651BDF95" w14:textId="77777777" w:rsidR="00AC4441" w:rsidRPr="00D11C9A" w:rsidRDefault="00AC4441" w:rsidP="004A75B0">
      <w:pPr>
        <w:pStyle w:val="ListParagraph"/>
        <w:numPr>
          <w:ilvl w:val="0"/>
          <w:numId w:val="15"/>
        </w:numPr>
        <w:ind w:left="936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Auricle (pinna) – appendage on the side of the head surrounding the opening of the external acoustic canal</w:t>
      </w:r>
    </w:p>
    <w:p w14:paraId="795D548E" w14:textId="77777777" w:rsidR="00AC4441" w:rsidRPr="00D11C9A" w:rsidRDefault="00AC4441" w:rsidP="004A75B0">
      <w:pPr>
        <w:pStyle w:val="ListParagraph"/>
        <w:numPr>
          <w:ilvl w:val="0"/>
          <w:numId w:val="15"/>
        </w:numPr>
        <w:ind w:left="936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External acoustic canal-</w:t>
      </w:r>
    </w:p>
    <w:p w14:paraId="0C81CE57" w14:textId="77777777" w:rsidR="00AC4441" w:rsidRPr="00D11C9A" w:rsidRDefault="00AC4441" w:rsidP="004A75B0">
      <w:pPr>
        <w:pStyle w:val="ListParagraph"/>
        <w:numPr>
          <w:ilvl w:val="0"/>
          <w:numId w:val="16"/>
        </w:numPr>
        <w:ind w:left="792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Curving canal 2.5 cm (1 in) in length</w:t>
      </w:r>
    </w:p>
    <w:p w14:paraId="6AD591BB" w14:textId="77777777" w:rsidR="00AC4441" w:rsidRPr="00D11C9A" w:rsidRDefault="00AC4441" w:rsidP="004A75B0">
      <w:pPr>
        <w:pStyle w:val="ListParagraph"/>
        <w:numPr>
          <w:ilvl w:val="0"/>
          <w:numId w:val="16"/>
        </w:numPr>
        <w:ind w:left="792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Contains ceruminous glands (produce cerumen= ear wax)</w:t>
      </w:r>
    </w:p>
    <w:p w14:paraId="1E44A0A2" w14:textId="77777777" w:rsidR="00AC4441" w:rsidRPr="00D11C9A" w:rsidRDefault="00AC4441" w:rsidP="004A75B0">
      <w:pPr>
        <w:pStyle w:val="ListParagraph"/>
        <w:numPr>
          <w:ilvl w:val="0"/>
          <w:numId w:val="16"/>
        </w:numPr>
        <w:ind w:left="792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Ends at the tympanic membrane (eardrum)</w:t>
      </w:r>
    </w:p>
    <w:p w14:paraId="49D31754" w14:textId="77777777" w:rsidR="00AC4441" w:rsidRPr="00D11C9A" w:rsidRDefault="00AC4441" w:rsidP="004A75B0">
      <w:pPr>
        <w:pStyle w:val="ListParagraph"/>
        <w:numPr>
          <w:ilvl w:val="0"/>
          <w:numId w:val="16"/>
        </w:numPr>
        <w:ind w:left="792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Skin of acoustic canal contains many short hairs </w:t>
      </w:r>
    </w:p>
    <w:p w14:paraId="4232DF5C" w14:textId="77777777" w:rsidR="00AC4441" w:rsidRPr="00D11C9A" w:rsidRDefault="00AC4441" w:rsidP="004A75B0">
      <w:pPr>
        <w:pStyle w:val="ListParagraph"/>
        <w:numPr>
          <w:ilvl w:val="0"/>
          <w:numId w:val="14"/>
        </w:numPr>
        <w:ind w:left="792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Middle ear</w:t>
      </w:r>
    </w:p>
    <w:p w14:paraId="34AFB134" w14:textId="77777777" w:rsidR="00243E8F" w:rsidRPr="00D11C9A" w:rsidRDefault="00243E8F" w:rsidP="004A75B0">
      <w:pPr>
        <w:pStyle w:val="ListParagraph"/>
        <w:numPr>
          <w:ilvl w:val="0"/>
          <w:numId w:val="17"/>
        </w:numPr>
        <w:ind w:left="936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Houses ear ossicles (three small bones in ear)</w:t>
      </w:r>
    </w:p>
    <w:p w14:paraId="532DD721" w14:textId="77777777" w:rsidR="0013447F" w:rsidRPr="00D11C9A" w:rsidRDefault="00243E8F" w:rsidP="004A75B0">
      <w:pPr>
        <w:pStyle w:val="ListParagraph"/>
        <w:numPr>
          <w:ilvl w:val="0"/>
          <w:numId w:val="18"/>
        </w:numPr>
        <w:ind w:left="1224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Malleus</w:t>
      </w:r>
    </w:p>
    <w:p w14:paraId="20A2F285" w14:textId="77777777" w:rsidR="00243E8F" w:rsidRPr="00D11C9A" w:rsidRDefault="00243E8F" w:rsidP="004A75B0">
      <w:pPr>
        <w:pStyle w:val="ListParagraph"/>
        <w:numPr>
          <w:ilvl w:val="0"/>
          <w:numId w:val="18"/>
        </w:numPr>
        <w:ind w:left="1224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Incus</w:t>
      </w:r>
    </w:p>
    <w:p w14:paraId="263E9084" w14:textId="77777777" w:rsidR="00243E8F" w:rsidRPr="00D11C9A" w:rsidRDefault="00243E8F" w:rsidP="004A75B0">
      <w:pPr>
        <w:pStyle w:val="ListParagraph"/>
        <w:numPr>
          <w:ilvl w:val="0"/>
          <w:numId w:val="18"/>
        </w:numPr>
        <w:ind w:left="1224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Stapes</w:t>
      </w:r>
    </w:p>
    <w:p w14:paraId="493AD445" w14:textId="77777777" w:rsidR="00243E8F" w:rsidRPr="00D11C9A" w:rsidRDefault="00243E8F" w:rsidP="004A75B0">
      <w:pPr>
        <w:pStyle w:val="ListParagraph"/>
        <w:numPr>
          <w:ilvl w:val="0"/>
          <w:numId w:val="17"/>
        </w:numPr>
        <w:ind w:left="936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Ends in the oval window (separates the middle ear from the inner ear)</w:t>
      </w:r>
    </w:p>
    <w:p w14:paraId="70EE3D5F" w14:textId="77777777" w:rsidR="00243E8F" w:rsidRPr="00D11C9A" w:rsidRDefault="00243E8F" w:rsidP="004A75B0">
      <w:pPr>
        <w:pStyle w:val="ListParagraph"/>
        <w:numPr>
          <w:ilvl w:val="0"/>
          <w:numId w:val="17"/>
        </w:numPr>
        <w:ind w:left="936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The auditory tube (eustachian tube) connects the middle ear to throat</w:t>
      </w:r>
    </w:p>
    <w:p w14:paraId="7EB54B56" w14:textId="77777777" w:rsidR="00243E8F" w:rsidRPr="00D11C9A" w:rsidRDefault="00243E8F" w:rsidP="004A75B0">
      <w:pPr>
        <w:pStyle w:val="ListParagraph"/>
        <w:numPr>
          <w:ilvl w:val="0"/>
          <w:numId w:val="17"/>
        </w:numPr>
        <w:ind w:left="936"/>
        <w:rPr>
          <w:rFonts w:ascii="Arial Narrow" w:hAnsi="Arial Narrow" w:cstheme="majorHAnsi"/>
          <w:i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Inflammation is called otitis media</w:t>
      </w:r>
      <w:r w:rsidR="0013447F" w:rsidRPr="00D11C9A">
        <w:rPr>
          <w:rFonts w:ascii="Arial Narrow" w:hAnsi="Arial Narrow" w:cstheme="majorHAnsi"/>
          <w:sz w:val="22"/>
          <w:szCs w:val="22"/>
        </w:rPr>
        <w:t xml:space="preserve"> (middle ear infection)</w:t>
      </w:r>
      <w:r w:rsidRPr="00D11C9A">
        <w:rPr>
          <w:rFonts w:ascii="Arial Narrow" w:hAnsi="Arial Narrow" w:cstheme="majorHAnsi"/>
          <w:i/>
          <w:sz w:val="22"/>
          <w:szCs w:val="22"/>
        </w:rPr>
        <w:t xml:space="preserve"> </w:t>
      </w:r>
    </w:p>
    <w:p w14:paraId="0C181CC1" w14:textId="77777777" w:rsidR="0013447F" w:rsidRPr="00D11C9A" w:rsidRDefault="0013447F" w:rsidP="004A75B0">
      <w:pPr>
        <w:pStyle w:val="ListParagraph"/>
        <w:numPr>
          <w:ilvl w:val="0"/>
          <w:numId w:val="14"/>
        </w:numPr>
        <w:ind w:left="792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Inner ear </w:t>
      </w:r>
    </w:p>
    <w:p w14:paraId="1413CAFE" w14:textId="77777777" w:rsidR="0013447F" w:rsidRPr="00D11C9A" w:rsidRDefault="0013447F" w:rsidP="004A75B0">
      <w:pPr>
        <w:pStyle w:val="ListParagraph"/>
        <w:numPr>
          <w:ilvl w:val="0"/>
          <w:numId w:val="19"/>
        </w:numPr>
        <w:ind w:left="936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Bony labyrinth filled with perilymph (watery fluid) </w:t>
      </w:r>
    </w:p>
    <w:p w14:paraId="565F3290" w14:textId="77777777" w:rsidR="0013447F" w:rsidRPr="00D11C9A" w:rsidRDefault="0013447F" w:rsidP="004A75B0">
      <w:pPr>
        <w:pStyle w:val="ListParagraph"/>
        <w:numPr>
          <w:ilvl w:val="0"/>
          <w:numId w:val="19"/>
        </w:numPr>
        <w:ind w:left="936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Subdivided into the vestibule, semicircular canals, cochlea</w:t>
      </w:r>
    </w:p>
    <w:p w14:paraId="1D23924F" w14:textId="77777777" w:rsidR="0013447F" w:rsidRPr="00D11C9A" w:rsidRDefault="0013447F" w:rsidP="004A75B0">
      <w:pPr>
        <w:pStyle w:val="ListParagraph"/>
        <w:numPr>
          <w:ilvl w:val="0"/>
          <w:numId w:val="19"/>
        </w:numPr>
        <w:ind w:left="936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Membranous labyrinth filled with a thicker fluid called endolymph </w:t>
      </w:r>
    </w:p>
    <w:p w14:paraId="78B0ABED" w14:textId="77777777" w:rsidR="002970B0" w:rsidRPr="00D11C9A" w:rsidRDefault="002970B0" w:rsidP="00D11C9A">
      <w:pPr>
        <w:pStyle w:val="ListParagraph"/>
        <w:numPr>
          <w:ilvl w:val="0"/>
          <w:numId w:val="1"/>
        </w:numPr>
        <w:ind w:left="0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HEARING</w:t>
      </w:r>
    </w:p>
    <w:p w14:paraId="2CC08B06" w14:textId="77777777" w:rsidR="002970B0" w:rsidRPr="00D11C9A" w:rsidRDefault="002970B0" w:rsidP="004A75B0">
      <w:pPr>
        <w:pStyle w:val="ListParagraph"/>
        <w:numPr>
          <w:ilvl w:val="0"/>
          <w:numId w:val="11"/>
        </w:numPr>
        <w:ind w:left="64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Hearing detects changes in intensity (loudness) &amp; frequency (tone) of sound waves (pressure waves in air)</w:t>
      </w:r>
    </w:p>
    <w:p w14:paraId="71A23C9E" w14:textId="77777777" w:rsidR="002970B0" w:rsidRPr="00D11C9A" w:rsidRDefault="002970B0" w:rsidP="004A75B0">
      <w:pPr>
        <w:pStyle w:val="ListParagraph"/>
        <w:numPr>
          <w:ilvl w:val="0"/>
          <w:numId w:val="11"/>
        </w:numPr>
        <w:ind w:left="64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Sound waves are funneled by auricle into external acoustic canal and vibrate the tympanic membrane</w:t>
      </w:r>
    </w:p>
    <w:p w14:paraId="77FC78A0" w14:textId="77777777" w:rsidR="002970B0" w:rsidRPr="00D11C9A" w:rsidRDefault="002970B0" w:rsidP="004A75B0">
      <w:pPr>
        <w:pStyle w:val="ListParagraph"/>
        <w:numPr>
          <w:ilvl w:val="0"/>
          <w:numId w:val="11"/>
        </w:numPr>
        <w:ind w:left="64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Vibrations of tympanic membrane are amplified by auditory ossicles and transmitted to the oval window</w:t>
      </w:r>
    </w:p>
    <w:p w14:paraId="2BAC7C73" w14:textId="77777777" w:rsidR="002970B0" w:rsidRPr="00D11C9A" w:rsidRDefault="002970B0" w:rsidP="004A75B0">
      <w:pPr>
        <w:pStyle w:val="ListParagraph"/>
        <w:numPr>
          <w:ilvl w:val="0"/>
          <w:numId w:val="11"/>
        </w:numPr>
        <w:ind w:left="64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Vibrations of the oval window trigger vibrations of perilymph, which in turn vibrates endolymph</w:t>
      </w:r>
    </w:p>
    <w:p w14:paraId="132F1807" w14:textId="77777777" w:rsidR="002970B0" w:rsidRPr="00D11C9A" w:rsidRDefault="002970B0" w:rsidP="004A75B0">
      <w:pPr>
        <w:pStyle w:val="ListParagraph"/>
        <w:numPr>
          <w:ilvl w:val="0"/>
          <w:numId w:val="11"/>
        </w:numPr>
        <w:ind w:left="64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Sensory hair cells on the spiral organ (organ of </w:t>
      </w:r>
      <w:proofErr w:type="spellStart"/>
      <w:r w:rsidRPr="00D11C9A">
        <w:rPr>
          <w:rFonts w:ascii="Arial Narrow" w:hAnsi="Arial Narrow" w:cstheme="majorHAnsi"/>
          <w:sz w:val="22"/>
          <w:szCs w:val="22"/>
        </w:rPr>
        <w:t>Corti</w:t>
      </w:r>
      <w:proofErr w:type="spellEnd"/>
      <w:r w:rsidRPr="00D11C9A">
        <w:rPr>
          <w:rFonts w:ascii="Arial Narrow" w:hAnsi="Arial Narrow" w:cstheme="majorHAnsi"/>
          <w:sz w:val="22"/>
          <w:szCs w:val="22"/>
        </w:rPr>
        <w:t>) respond when bent by the movement of surrounding endolymph set in motion by sound waves; can become damaged by chronic exposure to loud noise</w:t>
      </w:r>
    </w:p>
    <w:p w14:paraId="10B98CA1" w14:textId="77777777" w:rsidR="002970B0" w:rsidRPr="00D11C9A" w:rsidRDefault="002970B0" w:rsidP="00D11C9A">
      <w:pPr>
        <w:pStyle w:val="ListParagraph"/>
        <w:numPr>
          <w:ilvl w:val="0"/>
          <w:numId w:val="1"/>
        </w:numPr>
        <w:ind w:left="0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EQUILIBRIUM</w:t>
      </w:r>
    </w:p>
    <w:p w14:paraId="3954A5ED" w14:textId="77777777" w:rsidR="002970B0" w:rsidRPr="00D11C9A" w:rsidRDefault="002970B0" w:rsidP="004A75B0">
      <w:pPr>
        <w:pStyle w:val="ListParagraph"/>
        <w:numPr>
          <w:ilvl w:val="0"/>
          <w:numId w:val="20"/>
        </w:numPr>
        <w:ind w:left="360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Two types of balance: static and dynamic </w:t>
      </w:r>
    </w:p>
    <w:p w14:paraId="7F6E39BA" w14:textId="77777777" w:rsidR="002970B0" w:rsidRPr="00D11C9A" w:rsidRDefault="002970B0" w:rsidP="004A75B0">
      <w:pPr>
        <w:pStyle w:val="ListParagraph"/>
        <w:numPr>
          <w:ilvl w:val="0"/>
          <w:numId w:val="21"/>
        </w:numPr>
        <w:ind w:left="504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STATIC EQUILIBRIUM</w:t>
      </w:r>
      <w:r w:rsidR="00A25EA7" w:rsidRPr="00D11C9A">
        <w:rPr>
          <w:rFonts w:ascii="Arial Narrow" w:hAnsi="Arial Narrow" w:cstheme="majorHAnsi"/>
          <w:sz w:val="22"/>
          <w:szCs w:val="22"/>
        </w:rPr>
        <w:t xml:space="preserve"> (sense of gravity)</w:t>
      </w:r>
    </w:p>
    <w:p w14:paraId="42A9A375" w14:textId="77777777" w:rsidR="002970B0" w:rsidRPr="00D11C9A" w:rsidRDefault="002970B0" w:rsidP="004A75B0">
      <w:pPr>
        <w:pStyle w:val="ListParagraph"/>
        <w:numPr>
          <w:ilvl w:val="0"/>
          <w:numId w:val="22"/>
        </w:numPr>
        <w:ind w:left="64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Detected by ciliated hair cells </w:t>
      </w:r>
      <w:r w:rsidR="00A25EA7" w:rsidRPr="00D11C9A">
        <w:rPr>
          <w:rFonts w:ascii="Arial Narrow" w:hAnsi="Arial Narrow" w:cstheme="majorHAnsi"/>
          <w:sz w:val="22"/>
          <w:szCs w:val="22"/>
        </w:rPr>
        <w:t>(mechanoreceptors) of the two maculae in the vestibule</w:t>
      </w:r>
    </w:p>
    <w:p w14:paraId="00F0A855" w14:textId="77777777" w:rsidR="00A25EA7" w:rsidRPr="00D11C9A" w:rsidRDefault="00A25EA7" w:rsidP="004A75B0">
      <w:pPr>
        <w:pStyle w:val="ListParagraph"/>
        <w:numPr>
          <w:ilvl w:val="0"/>
          <w:numId w:val="22"/>
        </w:numPr>
        <w:ind w:left="64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When the head tilts, gravity pulls the heavy gel of each macula, bending the sensory cilia and producing a nerve signal </w:t>
      </w:r>
    </w:p>
    <w:p w14:paraId="2B767CC7" w14:textId="77777777" w:rsidR="00A25EA7" w:rsidRPr="00D11C9A" w:rsidRDefault="00A25EA7" w:rsidP="004A75B0">
      <w:pPr>
        <w:pStyle w:val="ListParagraph"/>
        <w:numPr>
          <w:ilvl w:val="0"/>
          <w:numId w:val="21"/>
        </w:numPr>
        <w:ind w:left="504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DYNAMIC EQUILIBRIUM (sense of speed and direction of movement)</w:t>
      </w:r>
    </w:p>
    <w:p w14:paraId="7B9DA519" w14:textId="77777777" w:rsidR="00A25EA7" w:rsidRPr="00D11C9A" w:rsidRDefault="00A25EA7" w:rsidP="004A75B0">
      <w:pPr>
        <w:pStyle w:val="ListParagraph"/>
        <w:numPr>
          <w:ilvl w:val="0"/>
          <w:numId w:val="23"/>
        </w:numPr>
        <w:ind w:left="64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lastRenderedPageBreak/>
        <w:t xml:space="preserve">Detected by ciliated hair cells (mechanoreceptors) of the crista </w:t>
      </w:r>
      <w:proofErr w:type="spellStart"/>
      <w:r w:rsidRPr="00D11C9A">
        <w:rPr>
          <w:rFonts w:ascii="Arial Narrow" w:hAnsi="Arial Narrow" w:cstheme="majorHAnsi"/>
          <w:sz w:val="22"/>
          <w:szCs w:val="22"/>
        </w:rPr>
        <w:t>ampullaries</w:t>
      </w:r>
      <w:proofErr w:type="spellEnd"/>
      <w:r w:rsidRPr="00D11C9A">
        <w:rPr>
          <w:rFonts w:ascii="Arial Narrow" w:hAnsi="Arial Narrow" w:cstheme="majorHAnsi"/>
          <w:sz w:val="22"/>
          <w:szCs w:val="22"/>
        </w:rPr>
        <w:t xml:space="preserve"> (with flaplike cupula) in the ampulla of each semicircular canal</w:t>
      </w:r>
    </w:p>
    <w:p w14:paraId="69D3AE5F" w14:textId="77777777" w:rsidR="00A25EA7" w:rsidRPr="00D11C9A" w:rsidRDefault="00A25EA7" w:rsidP="004A75B0">
      <w:pPr>
        <w:pStyle w:val="ListParagraph"/>
        <w:numPr>
          <w:ilvl w:val="0"/>
          <w:numId w:val="23"/>
        </w:numPr>
        <w:ind w:left="64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When speed or direction of movement of head changes, the flow of endolymph in semicircular canals is altered, which causes change in bending of sensory cilia (producing a nerve signal)</w:t>
      </w:r>
    </w:p>
    <w:p w14:paraId="78D56586" w14:textId="77777777" w:rsidR="00A25EA7" w:rsidRPr="00D11C9A" w:rsidRDefault="00A25EA7" w:rsidP="004A75B0">
      <w:pPr>
        <w:pStyle w:val="ListParagraph"/>
        <w:numPr>
          <w:ilvl w:val="0"/>
          <w:numId w:val="24"/>
        </w:numPr>
        <w:ind w:left="504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Vestibular nerve carries nerve impulses from the equilibrium receptors of the vestibule; joins with cochlear nerve to form vestibulocochlear nerve (cranial nerve VIII)</w:t>
      </w:r>
    </w:p>
    <w:p w14:paraId="2DA4BEEA" w14:textId="77777777" w:rsidR="00A25EA7" w:rsidRPr="00D11C9A" w:rsidRDefault="00A25EA7" w:rsidP="00D11C9A">
      <w:pPr>
        <w:pStyle w:val="ListParagraph"/>
        <w:numPr>
          <w:ilvl w:val="0"/>
          <w:numId w:val="1"/>
        </w:numPr>
        <w:ind w:left="0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TASTE (gustation)</w:t>
      </w:r>
    </w:p>
    <w:p w14:paraId="243CECF4" w14:textId="77777777" w:rsidR="00A25EA7" w:rsidRPr="00D11C9A" w:rsidRDefault="00A25EA7" w:rsidP="004A75B0">
      <w:pPr>
        <w:pStyle w:val="ListParagraph"/>
        <w:numPr>
          <w:ilvl w:val="0"/>
          <w:numId w:val="25"/>
        </w:numPr>
        <w:ind w:left="360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Receptors are chemoreceptors called gustatory cells, located in taste buds</w:t>
      </w:r>
    </w:p>
    <w:p w14:paraId="505B0D3A" w14:textId="77777777" w:rsidR="00A25EA7" w:rsidRPr="00D11C9A" w:rsidRDefault="00A25EA7" w:rsidP="004A75B0">
      <w:pPr>
        <w:pStyle w:val="ListParagraph"/>
        <w:numPr>
          <w:ilvl w:val="0"/>
          <w:numId w:val="25"/>
        </w:numPr>
        <w:ind w:left="360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Cranial nerves VII &amp; IX carry gustatory impulses </w:t>
      </w:r>
    </w:p>
    <w:p w14:paraId="501759F0" w14:textId="77777777" w:rsidR="00A25EA7" w:rsidRPr="00D11C9A" w:rsidRDefault="00A25EA7" w:rsidP="004A75B0">
      <w:pPr>
        <w:pStyle w:val="ListParagraph"/>
        <w:numPr>
          <w:ilvl w:val="0"/>
          <w:numId w:val="25"/>
        </w:numPr>
        <w:ind w:left="360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Primary taste modes</w:t>
      </w:r>
    </w:p>
    <w:p w14:paraId="2AE22D4C" w14:textId="77777777" w:rsidR="00A25EA7" w:rsidRPr="00D11C9A" w:rsidRDefault="00A25EA7" w:rsidP="004A75B0">
      <w:pPr>
        <w:pStyle w:val="ListParagraph"/>
        <w:numPr>
          <w:ilvl w:val="0"/>
          <w:numId w:val="26"/>
        </w:numPr>
        <w:ind w:left="64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Sweet- detects sugar</w:t>
      </w:r>
    </w:p>
    <w:p w14:paraId="41F07FAC" w14:textId="77777777" w:rsidR="00A25EA7" w:rsidRPr="00D11C9A" w:rsidRDefault="00A25EA7" w:rsidP="004A75B0">
      <w:pPr>
        <w:pStyle w:val="ListParagraph"/>
        <w:numPr>
          <w:ilvl w:val="0"/>
          <w:numId w:val="26"/>
        </w:numPr>
        <w:ind w:left="64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Sours- detects acid</w:t>
      </w:r>
    </w:p>
    <w:p w14:paraId="425EB2C4" w14:textId="77777777" w:rsidR="00A25EA7" w:rsidRPr="00D11C9A" w:rsidRDefault="00A25EA7" w:rsidP="004A75B0">
      <w:pPr>
        <w:pStyle w:val="ListParagraph"/>
        <w:numPr>
          <w:ilvl w:val="0"/>
          <w:numId w:val="26"/>
        </w:numPr>
        <w:ind w:left="64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Bitter- detects alkaline solutions</w:t>
      </w:r>
    </w:p>
    <w:p w14:paraId="45FCD568" w14:textId="77777777" w:rsidR="00A25EA7" w:rsidRPr="00D11C9A" w:rsidRDefault="00A25EA7" w:rsidP="004A75B0">
      <w:pPr>
        <w:pStyle w:val="ListParagraph"/>
        <w:numPr>
          <w:ilvl w:val="0"/>
          <w:numId w:val="26"/>
        </w:numPr>
        <w:ind w:left="64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Salty- detects sodium ions</w:t>
      </w:r>
    </w:p>
    <w:p w14:paraId="0F93C635" w14:textId="77777777" w:rsidR="00A25EA7" w:rsidRPr="00D11C9A" w:rsidRDefault="00A25EA7" w:rsidP="004A75B0">
      <w:pPr>
        <w:pStyle w:val="ListParagraph"/>
        <w:numPr>
          <w:ilvl w:val="0"/>
          <w:numId w:val="26"/>
        </w:numPr>
        <w:ind w:left="64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Metallic- detects metal ions</w:t>
      </w:r>
    </w:p>
    <w:p w14:paraId="3327A769" w14:textId="77777777" w:rsidR="00A25EA7" w:rsidRPr="00D11C9A" w:rsidRDefault="00A25EA7" w:rsidP="004A75B0">
      <w:pPr>
        <w:pStyle w:val="ListParagraph"/>
        <w:numPr>
          <w:ilvl w:val="0"/>
          <w:numId w:val="26"/>
        </w:numPr>
        <w:ind w:left="64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Umami (savory)- detects glutamate (an amino acid)</w:t>
      </w:r>
    </w:p>
    <w:p w14:paraId="134E3DEA" w14:textId="77777777" w:rsidR="00A25EA7" w:rsidRPr="00D11C9A" w:rsidRDefault="00A25EA7" w:rsidP="00D11C9A">
      <w:pPr>
        <w:pStyle w:val="ListParagraph"/>
        <w:numPr>
          <w:ilvl w:val="0"/>
          <w:numId w:val="1"/>
        </w:numPr>
        <w:ind w:left="0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SMELL (olfactory)</w:t>
      </w:r>
    </w:p>
    <w:p w14:paraId="3BA9FA86" w14:textId="77777777" w:rsidR="00A25EA7" w:rsidRPr="00D11C9A" w:rsidRDefault="00A25EA7" w:rsidP="004A75B0">
      <w:pPr>
        <w:pStyle w:val="ListParagraph"/>
        <w:numPr>
          <w:ilvl w:val="0"/>
          <w:numId w:val="27"/>
        </w:numPr>
        <w:ind w:left="360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Olfactory receptors in olfactory mucosa of nasal cavity are extremely sensitive but easily ada</w:t>
      </w:r>
      <w:r w:rsidR="00FC1F97" w:rsidRPr="00D11C9A">
        <w:rPr>
          <w:rFonts w:ascii="Arial Narrow" w:hAnsi="Arial Narrow" w:cstheme="majorHAnsi"/>
          <w:sz w:val="22"/>
          <w:szCs w:val="22"/>
        </w:rPr>
        <w:t>pt (become fatigued)</w:t>
      </w:r>
    </w:p>
    <w:p w14:paraId="02FCA938" w14:textId="77777777" w:rsidR="00FC1F97" w:rsidRPr="00D11C9A" w:rsidRDefault="00FC1F97" w:rsidP="004A75B0">
      <w:pPr>
        <w:pStyle w:val="ListParagraph"/>
        <w:numPr>
          <w:ilvl w:val="0"/>
          <w:numId w:val="27"/>
        </w:numPr>
        <w:ind w:left="360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Odor- causing chemicals initiate a nerve impulse that is carried on cranial nerve I and interpreted as a specific odor by the brain</w:t>
      </w:r>
    </w:p>
    <w:p w14:paraId="31F48836" w14:textId="77777777" w:rsidR="00FC1F97" w:rsidRPr="00D11C9A" w:rsidRDefault="00FC1F97" w:rsidP="004A75B0">
      <w:pPr>
        <w:pStyle w:val="ListParagraph"/>
        <w:numPr>
          <w:ilvl w:val="0"/>
          <w:numId w:val="27"/>
        </w:numPr>
        <w:ind w:left="360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Olfaction has a strong relationship with emotions and memory through the limbic system</w:t>
      </w:r>
    </w:p>
    <w:p w14:paraId="0D1A424F" w14:textId="77777777" w:rsidR="00FC1F97" w:rsidRPr="00D11C9A" w:rsidRDefault="00FC1F97" w:rsidP="00D11C9A">
      <w:pPr>
        <w:pStyle w:val="ListParagraph"/>
        <w:numPr>
          <w:ilvl w:val="0"/>
          <w:numId w:val="1"/>
        </w:numPr>
        <w:ind w:left="0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INTEGRATION OF SENSES</w:t>
      </w:r>
    </w:p>
    <w:p w14:paraId="436E8E24" w14:textId="77777777" w:rsidR="00FC1F97" w:rsidRPr="00D11C9A" w:rsidRDefault="00FC1F97" w:rsidP="004A75B0">
      <w:pPr>
        <w:pStyle w:val="ListParagraph"/>
        <w:numPr>
          <w:ilvl w:val="0"/>
          <w:numId w:val="28"/>
        </w:numPr>
        <w:ind w:left="360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All senses are processed and finally perceived in the brain (NOT RECEPTORS)</w:t>
      </w:r>
    </w:p>
    <w:p w14:paraId="034FD2D3" w14:textId="77777777" w:rsidR="00FC1F97" w:rsidRPr="00D11C9A" w:rsidRDefault="00FC1F97" w:rsidP="004A75B0">
      <w:pPr>
        <w:pStyle w:val="ListParagraph"/>
        <w:numPr>
          <w:ilvl w:val="0"/>
          <w:numId w:val="28"/>
        </w:numPr>
        <w:ind w:left="360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Sensory information is combined to form an overall sensory perception of our world</w:t>
      </w:r>
    </w:p>
    <w:p w14:paraId="285790AA" w14:textId="77777777" w:rsidR="00FC1F97" w:rsidRPr="00D11C9A" w:rsidRDefault="00FC1F97" w:rsidP="004A75B0">
      <w:pPr>
        <w:pStyle w:val="ListParagraph"/>
        <w:numPr>
          <w:ilvl w:val="0"/>
          <w:numId w:val="29"/>
        </w:numPr>
        <w:ind w:left="64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Flavor </w:t>
      </w:r>
    </w:p>
    <w:p w14:paraId="4255A373" w14:textId="77777777" w:rsidR="00FC1F97" w:rsidRPr="00D11C9A" w:rsidRDefault="00FC1F97" w:rsidP="004A75B0">
      <w:pPr>
        <w:pStyle w:val="ListParagraph"/>
        <w:numPr>
          <w:ilvl w:val="0"/>
          <w:numId w:val="30"/>
        </w:numPr>
        <w:ind w:left="360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Combination of gustatory and olfactory senses; can be affected by other senses, such as touch, pain, or temperature </w:t>
      </w:r>
    </w:p>
    <w:p w14:paraId="6A6C4D83" w14:textId="77777777" w:rsidR="00FC1F97" w:rsidRPr="00D11C9A" w:rsidRDefault="00FC1F97" w:rsidP="004A75B0">
      <w:pPr>
        <w:pStyle w:val="ListParagraph"/>
        <w:numPr>
          <w:ilvl w:val="0"/>
          <w:numId w:val="30"/>
        </w:numPr>
        <w:ind w:left="360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Nasal congestion interferes with stimulation of olfactory receptors and thereby dulls flavor sensations</w:t>
      </w:r>
    </w:p>
    <w:p w14:paraId="57E69984" w14:textId="77777777" w:rsidR="00FC1F97" w:rsidRPr="00D11C9A" w:rsidRDefault="00FC1F97" w:rsidP="004A75B0">
      <w:pPr>
        <w:pStyle w:val="ListParagraph"/>
        <w:numPr>
          <w:ilvl w:val="0"/>
          <w:numId w:val="29"/>
        </w:numPr>
        <w:ind w:left="648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Posture &amp; Balance – both senses of equilibrium with vision and proprioception- combine to help us maintain a safe body position</w:t>
      </w:r>
    </w:p>
    <w:p w14:paraId="449C519E" w14:textId="77777777" w:rsidR="00FC1F97" w:rsidRPr="00D11C9A" w:rsidRDefault="00FC1F97" w:rsidP="004A75B0">
      <w:pPr>
        <w:pStyle w:val="ListParagraph"/>
        <w:numPr>
          <w:ilvl w:val="0"/>
          <w:numId w:val="30"/>
        </w:numPr>
        <w:ind w:left="360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Some sensory information is processed subconsciously</w:t>
      </w:r>
    </w:p>
    <w:p w14:paraId="3BF3ED1F" w14:textId="77777777" w:rsidR="00FC1F97" w:rsidRPr="00D11C9A" w:rsidRDefault="00FC1F97" w:rsidP="004A75B0">
      <w:pPr>
        <w:pStyle w:val="ListParagraph"/>
        <w:numPr>
          <w:ilvl w:val="0"/>
          <w:numId w:val="30"/>
        </w:numPr>
        <w:ind w:left="360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Our senses may decline as we age</w:t>
      </w:r>
    </w:p>
    <w:p w14:paraId="17DC861F" w14:textId="77777777" w:rsidR="002970B0" w:rsidRPr="00D11C9A" w:rsidRDefault="002970B0" w:rsidP="00D11C9A">
      <w:pPr>
        <w:rPr>
          <w:rFonts w:ascii="Arial Narrow" w:hAnsi="Arial Narrow" w:cstheme="majorHAnsi"/>
          <w:sz w:val="22"/>
          <w:szCs w:val="22"/>
        </w:rPr>
      </w:pPr>
    </w:p>
    <w:p w14:paraId="02120E29" w14:textId="77777777" w:rsidR="0013447F" w:rsidRPr="00D11C9A" w:rsidRDefault="0013447F" w:rsidP="0013447F">
      <w:pPr>
        <w:ind w:left="2520"/>
        <w:rPr>
          <w:rFonts w:ascii="Arial Narrow" w:hAnsi="Arial Narrow" w:cstheme="majorHAnsi"/>
          <w:sz w:val="22"/>
          <w:szCs w:val="22"/>
        </w:rPr>
      </w:pPr>
    </w:p>
    <w:p w14:paraId="09B5E588" w14:textId="77777777" w:rsidR="0013447F" w:rsidRPr="00D11C9A" w:rsidRDefault="0013447F" w:rsidP="0013447F">
      <w:pPr>
        <w:ind w:left="2520"/>
        <w:rPr>
          <w:rFonts w:ascii="Arial Narrow" w:hAnsi="Arial Narrow"/>
        </w:rPr>
      </w:pPr>
    </w:p>
    <w:p w14:paraId="22335373" w14:textId="77777777" w:rsidR="00AC4441" w:rsidRPr="00D11C9A" w:rsidRDefault="00AC4441" w:rsidP="00AC4441">
      <w:pPr>
        <w:pStyle w:val="ListParagraph"/>
        <w:ind w:left="3240"/>
        <w:rPr>
          <w:rFonts w:ascii="Arial Narrow" w:hAnsi="Arial Narrow" w:cstheme="majorHAnsi"/>
          <w:sz w:val="22"/>
          <w:szCs w:val="22"/>
        </w:rPr>
      </w:pPr>
    </w:p>
    <w:p w14:paraId="2615205C" w14:textId="77777777" w:rsidR="00ED1F1D" w:rsidRPr="00D11C9A" w:rsidRDefault="00ED1F1D" w:rsidP="00ED1F1D">
      <w:pPr>
        <w:pStyle w:val="ListParagraph"/>
        <w:ind w:left="2160"/>
        <w:rPr>
          <w:rFonts w:ascii="Arial Narrow" w:hAnsi="Arial Narrow" w:cstheme="majorHAnsi"/>
          <w:sz w:val="22"/>
          <w:szCs w:val="22"/>
        </w:rPr>
      </w:pPr>
    </w:p>
    <w:p w14:paraId="13873FDB" w14:textId="77777777" w:rsidR="00ED1F1D" w:rsidRPr="00D11C9A" w:rsidRDefault="00ED1F1D" w:rsidP="00ED1F1D">
      <w:pPr>
        <w:jc w:val="center"/>
        <w:rPr>
          <w:rFonts w:ascii="Arial Narrow" w:hAnsi="Arial Narrow" w:cstheme="majorHAnsi"/>
          <w:sz w:val="22"/>
          <w:szCs w:val="22"/>
        </w:rPr>
      </w:pPr>
    </w:p>
    <w:p w14:paraId="46A968E5" w14:textId="77777777" w:rsidR="002352BC" w:rsidRPr="00D11C9A" w:rsidRDefault="002352BC">
      <w:pPr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br w:type="page"/>
      </w:r>
    </w:p>
    <w:p w14:paraId="2286A2A6" w14:textId="6C125E9C" w:rsidR="002352BC" w:rsidRPr="00D11C9A" w:rsidRDefault="00D11C9A" w:rsidP="00D11C9A">
      <w:pPr>
        <w:rPr>
          <w:rFonts w:ascii="Arial Narrow" w:hAnsi="Arial Narrow" w:cstheme="majorHAnsi"/>
          <w:sz w:val="22"/>
          <w:szCs w:val="22"/>
        </w:rPr>
      </w:pPr>
      <w:r>
        <w:rPr>
          <w:rFonts w:ascii="Arial Narrow" w:hAnsi="Arial Narrow" w:cstheme="majorHAnsi"/>
          <w:sz w:val="22"/>
          <w:szCs w:val="22"/>
        </w:rPr>
        <w:lastRenderedPageBreak/>
        <w:t>Chapter 10: Senses (Study Questions)</w:t>
      </w:r>
    </w:p>
    <w:p w14:paraId="221A762D" w14:textId="77777777" w:rsidR="002352BC" w:rsidRPr="00D11C9A" w:rsidRDefault="002352BC" w:rsidP="004A75B0">
      <w:pPr>
        <w:pStyle w:val="ListParagraph"/>
        <w:numPr>
          <w:ilvl w:val="0"/>
          <w:numId w:val="3"/>
        </w:numPr>
        <w:ind w:left="-144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The receptors in the eye can be classified as photoreceptors. Taste and smell receptors can be classified as ________________________ and tendon organs (</w:t>
      </w:r>
      <w:proofErr w:type="spellStart"/>
      <w:r w:rsidRPr="00D11C9A">
        <w:rPr>
          <w:rFonts w:ascii="Arial Narrow" w:hAnsi="Arial Narrow" w:cstheme="majorHAnsi"/>
          <w:sz w:val="22"/>
          <w:szCs w:val="22"/>
        </w:rPr>
        <w:t>golgi</w:t>
      </w:r>
      <w:proofErr w:type="spellEnd"/>
      <w:r w:rsidRPr="00D11C9A">
        <w:rPr>
          <w:rFonts w:ascii="Arial Narrow" w:hAnsi="Arial Narrow" w:cstheme="majorHAnsi"/>
          <w:sz w:val="22"/>
          <w:szCs w:val="22"/>
        </w:rPr>
        <w:t xml:space="preserve"> tendon organs) and muscle spindles can be classified as _________________________.</w:t>
      </w:r>
    </w:p>
    <w:p w14:paraId="6C3454D7" w14:textId="77777777" w:rsidR="002352BC" w:rsidRPr="00D11C9A" w:rsidRDefault="002352BC" w:rsidP="004A75B0">
      <w:pPr>
        <w:pStyle w:val="ListParagraph"/>
        <w:numPr>
          <w:ilvl w:val="0"/>
          <w:numId w:val="3"/>
        </w:numPr>
        <w:ind w:left="-144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The specific mechanoreceptor for hearing is the ________________________________</w:t>
      </w:r>
    </w:p>
    <w:p w14:paraId="2EA7BAA9" w14:textId="77777777" w:rsidR="002352BC" w:rsidRPr="00D11C9A" w:rsidRDefault="002352BC" w:rsidP="004A75B0">
      <w:pPr>
        <w:pStyle w:val="ListParagraph"/>
        <w:numPr>
          <w:ilvl w:val="0"/>
          <w:numId w:val="3"/>
        </w:numPr>
        <w:ind w:left="-144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The specific mechanoreceptor for balance is the ________________________________</w:t>
      </w:r>
    </w:p>
    <w:p w14:paraId="73B0B74A" w14:textId="77777777" w:rsidR="002352BC" w:rsidRPr="00D11C9A" w:rsidRDefault="002352BC" w:rsidP="004A75B0">
      <w:pPr>
        <w:pStyle w:val="ListParagraph"/>
        <w:numPr>
          <w:ilvl w:val="0"/>
          <w:numId w:val="3"/>
        </w:numPr>
        <w:ind w:left="-144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The gustatory cells are involved with the sense of _____________________________________</w:t>
      </w:r>
    </w:p>
    <w:p w14:paraId="5D74802D" w14:textId="77777777" w:rsidR="002352BC" w:rsidRPr="00D11C9A" w:rsidRDefault="002352BC" w:rsidP="004A75B0">
      <w:pPr>
        <w:pStyle w:val="ListParagraph"/>
        <w:numPr>
          <w:ilvl w:val="0"/>
          <w:numId w:val="3"/>
        </w:numPr>
        <w:ind w:left="-144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Six “primary” kinds of taste sensations that result from the stimulation of the taste buds are ________________________,________________________,________________________, ________________________,________________________, and ________________________,</w:t>
      </w:r>
    </w:p>
    <w:p w14:paraId="59662692" w14:textId="77777777" w:rsidR="002352BC" w:rsidRPr="00D11C9A" w:rsidRDefault="002352BC" w:rsidP="004A75B0">
      <w:pPr>
        <w:pStyle w:val="ListParagraph"/>
        <w:numPr>
          <w:ilvl w:val="0"/>
          <w:numId w:val="3"/>
        </w:numPr>
        <w:ind w:left="-144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Taste buds can be found on much larger structures on the tongue called _____________________</w:t>
      </w:r>
    </w:p>
    <w:p w14:paraId="17786592" w14:textId="25E96459" w:rsidR="006329D0" w:rsidRPr="00D11C9A" w:rsidRDefault="002352BC" w:rsidP="004A75B0">
      <w:pPr>
        <w:pStyle w:val="ListParagraph"/>
        <w:numPr>
          <w:ilvl w:val="0"/>
          <w:numId w:val="3"/>
        </w:numPr>
        <w:ind w:left="-144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The chemoreceptors responsible for the sense of smell are the _____________________________</w:t>
      </w:r>
    </w:p>
    <w:p w14:paraId="00DD5B79" w14:textId="77777777" w:rsidR="002352BC" w:rsidRPr="00D11C9A" w:rsidRDefault="002352BC" w:rsidP="004A75B0">
      <w:pPr>
        <w:pStyle w:val="ListParagraph"/>
        <w:numPr>
          <w:ilvl w:val="0"/>
          <w:numId w:val="4"/>
        </w:numPr>
        <w:ind w:left="-144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Tears are formed in this gland</w:t>
      </w:r>
    </w:p>
    <w:p w14:paraId="470AE4BB" w14:textId="77777777" w:rsidR="002352BC" w:rsidRPr="00D11C9A" w:rsidRDefault="002352BC" w:rsidP="004A75B0">
      <w:pPr>
        <w:pStyle w:val="ListParagraph"/>
        <w:numPr>
          <w:ilvl w:val="0"/>
          <w:numId w:val="4"/>
        </w:numPr>
        <w:ind w:left="-144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Hole in the iris that lets light in</w:t>
      </w:r>
    </w:p>
    <w:p w14:paraId="07F5C77C" w14:textId="77777777" w:rsidR="002352BC" w:rsidRPr="00D11C9A" w:rsidRDefault="002352BC" w:rsidP="004A75B0">
      <w:pPr>
        <w:pStyle w:val="ListParagraph"/>
        <w:numPr>
          <w:ilvl w:val="0"/>
          <w:numId w:val="4"/>
        </w:numPr>
        <w:ind w:left="-144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Receptors for night or dim light vision</w:t>
      </w:r>
    </w:p>
    <w:p w14:paraId="7AF28E0D" w14:textId="77777777" w:rsidR="002352BC" w:rsidRPr="00D11C9A" w:rsidRDefault="002352BC" w:rsidP="004A75B0">
      <w:pPr>
        <w:pStyle w:val="ListParagraph"/>
        <w:numPr>
          <w:ilvl w:val="0"/>
          <w:numId w:val="4"/>
        </w:numPr>
        <w:ind w:left="-144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Thick jelly like fluid or humor of the eye</w:t>
      </w:r>
    </w:p>
    <w:p w14:paraId="464076CB" w14:textId="77777777" w:rsidR="002352BC" w:rsidRPr="00D11C9A" w:rsidRDefault="002352BC" w:rsidP="004A75B0">
      <w:pPr>
        <w:pStyle w:val="ListParagraph"/>
        <w:numPr>
          <w:ilvl w:val="0"/>
          <w:numId w:val="4"/>
        </w:numPr>
        <w:ind w:left="-144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Tough, white outer layer of the eye</w:t>
      </w:r>
    </w:p>
    <w:p w14:paraId="321A1D24" w14:textId="77777777" w:rsidR="002352BC" w:rsidRPr="00D11C9A" w:rsidRDefault="002352BC" w:rsidP="004A75B0">
      <w:pPr>
        <w:pStyle w:val="ListParagraph"/>
        <w:numPr>
          <w:ilvl w:val="0"/>
          <w:numId w:val="4"/>
        </w:numPr>
        <w:ind w:left="-144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Receptors for red, blue, and green color vision</w:t>
      </w:r>
    </w:p>
    <w:p w14:paraId="2EDCCE4A" w14:textId="77777777" w:rsidR="002352BC" w:rsidRPr="00D11C9A" w:rsidRDefault="002352BC" w:rsidP="004A75B0">
      <w:pPr>
        <w:pStyle w:val="ListParagraph"/>
        <w:numPr>
          <w:ilvl w:val="0"/>
          <w:numId w:val="4"/>
        </w:numPr>
        <w:ind w:left="-144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Ciliary muscles pull on this to help the eye focus</w:t>
      </w:r>
    </w:p>
    <w:p w14:paraId="67E2A90C" w14:textId="77777777" w:rsidR="002352BC" w:rsidRPr="00D11C9A" w:rsidRDefault="002352BC" w:rsidP="004A75B0">
      <w:pPr>
        <w:pStyle w:val="ListParagraph"/>
        <w:numPr>
          <w:ilvl w:val="0"/>
          <w:numId w:val="4"/>
        </w:numPr>
        <w:ind w:left="-144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Dark pigmented middle layer of the eye that prevents the scattering of incoming light</w:t>
      </w:r>
    </w:p>
    <w:p w14:paraId="7D7C2C17" w14:textId="77777777" w:rsidR="002352BC" w:rsidRPr="00D11C9A" w:rsidRDefault="002352BC" w:rsidP="004A75B0">
      <w:pPr>
        <w:pStyle w:val="ListParagraph"/>
        <w:numPr>
          <w:ilvl w:val="0"/>
          <w:numId w:val="4"/>
        </w:numPr>
        <w:ind w:left="-144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Transparent part of the outer eye later, the window of the eye</w:t>
      </w:r>
    </w:p>
    <w:p w14:paraId="1FB45C6D" w14:textId="77777777" w:rsidR="002352BC" w:rsidRPr="00D11C9A" w:rsidRDefault="002352BC" w:rsidP="004A75B0">
      <w:pPr>
        <w:pStyle w:val="ListParagraph"/>
        <w:numPr>
          <w:ilvl w:val="0"/>
          <w:numId w:val="4"/>
        </w:numPr>
        <w:ind w:left="-144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Colored front part of the middle eye layer</w:t>
      </w:r>
    </w:p>
    <w:p w14:paraId="7942B47A" w14:textId="5AE5826B" w:rsidR="002352BC" w:rsidRPr="00D11C9A" w:rsidRDefault="002352BC" w:rsidP="004A75B0">
      <w:pPr>
        <w:pStyle w:val="ListParagraph"/>
        <w:numPr>
          <w:ilvl w:val="0"/>
          <w:numId w:val="4"/>
        </w:numPr>
        <w:ind w:left="-144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Thin, watery humor of the eye</w:t>
      </w:r>
    </w:p>
    <w:p w14:paraId="0F12B538" w14:textId="77777777" w:rsidR="002352BC" w:rsidRPr="00D11C9A" w:rsidRDefault="002352BC" w:rsidP="004A75B0">
      <w:pPr>
        <w:pStyle w:val="ListParagraph"/>
        <w:ind w:left="-144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___ sclera</w:t>
      </w:r>
    </w:p>
    <w:p w14:paraId="5BBED36C" w14:textId="77777777" w:rsidR="002352BC" w:rsidRPr="00D11C9A" w:rsidRDefault="002352BC" w:rsidP="004A75B0">
      <w:pPr>
        <w:pStyle w:val="ListParagraph"/>
        <w:ind w:left="-144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___ cornea</w:t>
      </w:r>
    </w:p>
    <w:p w14:paraId="42C1CB46" w14:textId="77777777" w:rsidR="002352BC" w:rsidRPr="00D11C9A" w:rsidRDefault="002352BC" w:rsidP="004A75B0">
      <w:pPr>
        <w:pStyle w:val="ListParagraph"/>
        <w:ind w:left="-144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___ iris</w:t>
      </w:r>
    </w:p>
    <w:p w14:paraId="1FA00BA2" w14:textId="77777777" w:rsidR="002352BC" w:rsidRPr="00D11C9A" w:rsidRDefault="002352BC" w:rsidP="004A75B0">
      <w:pPr>
        <w:pStyle w:val="ListParagraph"/>
        <w:ind w:left="-144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___ pupil</w:t>
      </w:r>
    </w:p>
    <w:p w14:paraId="59EAF91A" w14:textId="77777777" w:rsidR="002352BC" w:rsidRPr="00D11C9A" w:rsidRDefault="002352BC" w:rsidP="004A75B0">
      <w:pPr>
        <w:pStyle w:val="ListParagraph"/>
        <w:ind w:left="-144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___ lacrimal</w:t>
      </w:r>
    </w:p>
    <w:p w14:paraId="26633D94" w14:textId="77777777" w:rsidR="002352BC" w:rsidRPr="00D11C9A" w:rsidRDefault="002352BC" w:rsidP="004A75B0">
      <w:pPr>
        <w:pStyle w:val="ListParagraph"/>
        <w:ind w:left="-144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___ lens</w:t>
      </w:r>
    </w:p>
    <w:p w14:paraId="483E1628" w14:textId="77777777" w:rsidR="002352BC" w:rsidRPr="00D11C9A" w:rsidRDefault="002352BC" w:rsidP="004A75B0">
      <w:pPr>
        <w:pStyle w:val="ListParagraph"/>
        <w:ind w:left="-144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___ rods</w:t>
      </w:r>
    </w:p>
    <w:p w14:paraId="10E4C9A3" w14:textId="77777777" w:rsidR="002352BC" w:rsidRPr="00D11C9A" w:rsidRDefault="002352BC" w:rsidP="004A75B0">
      <w:pPr>
        <w:pStyle w:val="ListParagraph"/>
        <w:ind w:left="-144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___ cones</w:t>
      </w:r>
    </w:p>
    <w:p w14:paraId="3418222C" w14:textId="77777777" w:rsidR="002352BC" w:rsidRPr="00D11C9A" w:rsidRDefault="002352BC" w:rsidP="004A75B0">
      <w:pPr>
        <w:pStyle w:val="ListParagraph"/>
        <w:ind w:left="-144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___ choroid</w:t>
      </w:r>
    </w:p>
    <w:p w14:paraId="1CE3AF0E" w14:textId="77777777" w:rsidR="002352BC" w:rsidRPr="00D11C9A" w:rsidRDefault="002352BC" w:rsidP="004A75B0">
      <w:pPr>
        <w:pStyle w:val="ListParagraph"/>
        <w:ind w:left="-144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___ vitreous</w:t>
      </w:r>
    </w:p>
    <w:p w14:paraId="19CDAADB" w14:textId="683AD392" w:rsidR="00D11C9A" w:rsidRPr="00D11C9A" w:rsidRDefault="002352BC" w:rsidP="004A75B0">
      <w:pPr>
        <w:pStyle w:val="ListParagraph"/>
        <w:ind w:left="-144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___ aqueous</w:t>
      </w:r>
    </w:p>
    <w:p w14:paraId="2182A03F" w14:textId="77777777" w:rsidR="002352BC" w:rsidRPr="00D11C9A" w:rsidRDefault="002352BC" w:rsidP="004A75B0">
      <w:pPr>
        <w:pStyle w:val="ListParagraph"/>
        <w:numPr>
          <w:ilvl w:val="0"/>
          <w:numId w:val="5"/>
        </w:numPr>
        <w:ind w:left="-144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Tube connecting the middle ear and the throat</w:t>
      </w:r>
    </w:p>
    <w:p w14:paraId="2B4A49C2" w14:textId="77777777" w:rsidR="002352BC" w:rsidRPr="00D11C9A" w:rsidRDefault="002352BC" w:rsidP="004A75B0">
      <w:pPr>
        <w:pStyle w:val="ListParagraph"/>
        <w:numPr>
          <w:ilvl w:val="0"/>
          <w:numId w:val="5"/>
        </w:numPr>
        <w:ind w:left="-144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Watery fluid that fills the bony labyrinth</w:t>
      </w:r>
    </w:p>
    <w:p w14:paraId="5BFC6C25" w14:textId="77777777" w:rsidR="002352BC" w:rsidRPr="00D11C9A" w:rsidRDefault="002352BC" w:rsidP="004A75B0">
      <w:pPr>
        <w:pStyle w:val="ListParagraph"/>
        <w:numPr>
          <w:ilvl w:val="0"/>
          <w:numId w:val="5"/>
        </w:numPr>
        <w:ind w:left="-144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Snail-shaped structure of the inner ear</w:t>
      </w:r>
    </w:p>
    <w:p w14:paraId="7DCDAB05" w14:textId="77777777" w:rsidR="002352BC" w:rsidRPr="00D11C9A" w:rsidRDefault="002352BC" w:rsidP="004A75B0">
      <w:pPr>
        <w:pStyle w:val="ListParagraph"/>
        <w:numPr>
          <w:ilvl w:val="0"/>
          <w:numId w:val="5"/>
        </w:numPr>
        <w:ind w:left="-144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The organ of hearing</w:t>
      </w:r>
    </w:p>
    <w:p w14:paraId="5626C804" w14:textId="77777777" w:rsidR="002352BC" w:rsidRPr="00D11C9A" w:rsidRDefault="002352BC" w:rsidP="004A75B0">
      <w:pPr>
        <w:pStyle w:val="ListParagraph"/>
        <w:numPr>
          <w:ilvl w:val="0"/>
          <w:numId w:val="5"/>
        </w:numPr>
        <w:ind w:left="-144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Thick fluid in the membranous labyrinth</w:t>
      </w:r>
    </w:p>
    <w:p w14:paraId="28D41C31" w14:textId="77777777" w:rsidR="002352BC" w:rsidRPr="00D11C9A" w:rsidRDefault="002352BC" w:rsidP="004A75B0">
      <w:pPr>
        <w:pStyle w:val="ListParagraph"/>
        <w:numPr>
          <w:ilvl w:val="0"/>
          <w:numId w:val="5"/>
        </w:numPr>
        <w:ind w:left="-144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Another term for eardrum</w:t>
      </w:r>
    </w:p>
    <w:p w14:paraId="7BC65072" w14:textId="61C535AB" w:rsidR="006329D0" w:rsidRPr="00D11C9A" w:rsidRDefault="002352BC" w:rsidP="004A75B0">
      <w:pPr>
        <w:pStyle w:val="ListParagraph"/>
        <w:numPr>
          <w:ilvl w:val="0"/>
          <w:numId w:val="5"/>
        </w:numPr>
        <w:ind w:left="-144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Collective name for malleus, incus,</w:t>
      </w:r>
      <w:r w:rsidR="006329D0" w:rsidRPr="00D11C9A">
        <w:rPr>
          <w:rFonts w:ascii="Arial Narrow" w:hAnsi="Arial Narrow" w:cstheme="majorHAnsi"/>
          <w:sz w:val="22"/>
          <w:szCs w:val="22"/>
        </w:rPr>
        <w:t xml:space="preserve"> &amp; stapes</w:t>
      </w:r>
    </w:p>
    <w:p w14:paraId="02091E94" w14:textId="77777777" w:rsidR="006329D0" w:rsidRPr="00D11C9A" w:rsidRDefault="006329D0" w:rsidP="00D11C9A">
      <w:pPr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___ tympanic membrane</w:t>
      </w:r>
    </w:p>
    <w:p w14:paraId="32E6BC4E" w14:textId="77777777" w:rsidR="006329D0" w:rsidRPr="00D11C9A" w:rsidRDefault="006329D0" w:rsidP="00D11C9A">
      <w:pPr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___ ossicles</w:t>
      </w:r>
    </w:p>
    <w:p w14:paraId="58D2BA14" w14:textId="77777777" w:rsidR="006329D0" w:rsidRPr="00D11C9A" w:rsidRDefault="006329D0" w:rsidP="00D11C9A">
      <w:pPr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___ auditory tube</w:t>
      </w:r>
    </w:p>
    <w:p w14:paraId="27397586" w14:textId="77777777" w:rsidR="006329D0" w:rsidRPr="00D11C9A" w:rsidRDefault="006329D0" w:rsidP="00D11C9A">
      <w:pPr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___ perilymph</w:t>
      </w:r>
    </w:p>
    <w:p w14:paraId="625E4A81" w14:textId="77777777" w:rsidR="006329D0" w:rsidRPr="00D11C9A" w:rsidRDefault="006329D0" w:rsidP="00D11C9A">
      <w:pPr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___ endolymph</w:t>
      </w:r>
    </w:p>
    <w:p w14:paraId="565D12E0" w14:textId="77777777" w:rsidR="006329D0" w:rsidRPr="00D11C9A" w:rsidRDefault="006329D0" w:rsidP="00D11C9A">
      <w:pPr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___ cochlea</w:t>
      </w:r>
    </w:p>
    <w:p w14:paraId="52818D08" w14:textId="02204637" w:rsidR="00FC1F97" w:rsidRPr="00D11C9A" w:rsidRDefault="006329D0" w:rsidP="00D11C9A">
      <w:pPr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___ spiral organ (organ of </w:t>
      </w:r>
      <w:proofErr w:type="spellStart"/>
      <w:r w:rsidRPr="00D11C9A">
        <w:rPr>
          <w:rFonts w:ascii="Arial Narrow" w:hAnsi="Arial Narrow" w:cstheme="majorHAnsi"/>
          <w:sz w:val="22"/>
          <w:szCs w:val="22"/>
        </w:rPr>
        <w:t>Corti</w:t>
      </w:r>
      <w:proofErr w:type="spellEnd"/>
      <w:r w:rsidRPr="00D11C9A">
        <w:rPr>
          <w:rFonts w:ascii="Arial Narrow" w:hAnsi="Arial Narrow" w:cstheme="majorHAnsi"/>
          <w:sz w:val="22"/>
          <w:szCs w:val="22"/>
        </w:rPr>
        <w:t>)</w:t>
      </w:r>
    </w:p>
    <w:p w14:paraId="4F0C44FF" w14:textId="77777777" w:rsidR="00FC1F97" w:rsidRPr="00D11C9A" w:rsidRDefault="00FC1F97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Match</w:t>
      </w:r>
    </w:p>
    <w:p w14:paraId="24BFC35B" w14:textId="77777777" w:rsidR="00FC1F97" w:rsidRPr="00D11C9A" w:rsidRDefault="00503141" w:rsidP="004A75B0">
      <w:pPr>
        <w:pStyle w:val="ListParagraph"/>
        <w:numPr>
          <w:ilvl w:val="0"/>
          <w:numId w:val="31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Olfactory cells</w:t>
      </w:r>
    </w:p>
    <w:p w14:paraId="6BB62FEE" w14:textId="77777777" w:rsidR="00503141" w:rsidRPr="00D11C9A" w:rsidRDefault="00503141" w:rsidP="004A75B0">
      <w:pPr>
        <w:pStyle w:val="ListParagraph"/>
        <w:numPr>
          <w:ilvl w:val="0"/>
          <w:numId w:val="31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Meissner’s corpuscles</w:t>
      </w:r>
    </w:p>
    <w:p w14:paraId="4759AE4E" w14:textId="77777777" w:rsidR="00503141" w:rsidRPr="00D11C9A" w:rsidRDefault="00503141" w:rsidP="004A75B0">
      <w:pPr>
        <w:pStyle w:val="ListParagraph"/>
        <w:numPr>
          <w:ilvl w:val="0"/>
          <w:numId w:val="31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Chemoreceptor</w:t>
      </w:r>
    </w:p>
    <w:p w14:paraId="5680AF17" w14:textId="77777777" w:rsidR="00503141" w:rsidRPr="00D11C9A" w:rsidRDefault="00503141" w:rsidP="004A75B0">
      <w:pPr>
        <w:pStyle w:val="ListParagraph"/>
        <w:numPr>
          <w:ilvl w:val="0"/>
          <w:numId w:val="31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Eye</w:t>
      </w:r>
    </w:p>
    <w:p w14:paraId="5AA95A22" w14:textId="5901148B" w:rsidR="00503141" w:rsidRPr="00D11C9A" w:rsidRDefault="00503141" w:rsidP="004A75B0">
      <w:pPr>
        <w:pStyle w:val="ListParagraph"/>
        <w:numPr>
          <w:ilvl w:val="0"/>
          <w:numId w:val="31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Touch </w:t>
      </w:r>
    </w:p>
    <w:p w14:paraId="2DF3B640" w14:textId="77777777" w:rsidR="00503141" w:rsidRPr="00D11C9A" w:rsidRDefault="00503141" w:rsidP="004A75B0">
      <w:pPr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___ special sense organ</w:t>
      </w:r>
    </w:p>
    <w:p w14:paraId="79A37E4D" w14:textId="77777777" w:rsidR="00503141" w:rsidRPr="00D11C9A" w:rsidRDefault="00503141" w:rsidP="004A75B0">
      <w:pPr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___ general sense organ</w:t>
      </w:r>
    </w:p>
    <w:p w14:paraId="10315400" w14:textId="77777777" w:rsidR="00503141" w:rsidRPr="00D11C9A" w:rsidRDefault="00503141" w:rsidP="004A75B0">
      <w:pPr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___ nose</w:t>
      </w:r>
    </w:p>
    <w:p w14:paraId="4F703993" w14:textId="77777777" w:rsidR="00503141" w:rsidRPr="00D11C9A" w:rsidRDefault="00503141" w:rsidP="004A75B0">
      <w:pPr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___ </w:t>
      </w:r>
      <w:proofErr w:type="spellStart"/>
      <w:r w:rsidRPr="00D11C9A">
        <w:rPr>
          <w:rFonts w:ascii="Arial Narrow" w:hAnsi="Arial Narrow" w:cstheme="majorHAnsi"/>
          <w:sz w:val="22"/>
          <w:szCs w:val="22"/>
        </w:rPr>
        <w:t>krause’s</w:t>
      </w:r>
      <w:proofErr w:type="spellEnd"/>
      <w:r w:rsidRPr="00D11C9A">
        <w:rPr>
          <w:rFonts w:ascii="Arial Narrow" w:hAnsi="Arial Narrow" w:cstheme="majorHAnsi"/>
          <w:sz w:val="22"/>
          <w:szCs w:val="22"/>
        </w:rPr>
        <w:t xml:space="preserve"> end bulbs</w:t>
      </w:r>
    </w:p>
    <w:p w14:paraId="639EC29A" w14:textId="197E0A2A" w:rsidR="00503141" w:rsidRPr="00D11C9A" w:rsidRDefault="00503141" w:rsidP="004A75B0">
      <w:pPr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lastRenderedPageBreak/>
        <w:t>___ taste buds</w:t>
      </w:r>
    </w:p>
    <w:p w14:paraId="771B3DA1" w14:textId="2ABA09D3" w:rsidR="00503141" w:rsidRPr="00D11C9A" w:rsidRDefault="00503141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Match </w:t>
      </w:r>
    </w:p>
    <w:p w14:paraId="6B183A54" w14:textId="77777777" w:rsidR="00503141" w:rsidRPr="00D11C9A" w:rsidRDefault="00503141" w:rsidP="004A75B0">
      <w:pPr>
        <w:pStyle w:val="ListParagraph"/>
        <w:numPr>
          <w:ilvl w:val="0"/>
          <w:numId w:val="32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Detect changes in pH and CO2 levels in the blood</w:t>
      </w:r>
    </w:p>
    <w:p w14:paraId="1B8297A3" w14:textId="77777777" w:rsidR="00503141" w:rsidRPr="00D11C9A" w:rsidRDefault="00503141" w:rsidP="004A75B0">
      <w:pPr>
        <w:pStyle w:val="ListParagraph"/>
        <w:numPr>
          <w:ilvl w:val="0"/>
          <w:numId w:val="32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Fine touch</w:t>
      </w:r>
    </w:p>
    <w:p w14:paraId="7C000A13" w14:textId="77777777" w:rsidR="00503141" w:rsidRPr="00D11C9A" w:rsidRDefault="00503141" w:rsidP="004A75B0">
      <w:pPr>
        <w:pStyle w:val="ListParagraph"/>
        <w:numPr>
          <w:ilvl w:val="0"/>
          <w:numId w:val="32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Encapsulated nerve ending</w:t>
      </w:r>
    </w:p>
    <w:p w14:paraId="288F6E25" w14:textId="77777777" w:rsidR="00503141" w:rsidRPr="00D11C9A" w:rsidRDefault="00503141" w:rsidP="004A75B0">
      <w:pPr>
        <w:pStyle w:val="ListParagraph"/>
        <w:numPr>
          <w:ilvl w:val="0"/>
          <w:numId w:val="32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General sensory receptors found deep within skeletal muscle tissue</w:t>
      </w:r>
    </w:p>
    <w:p w14:paraId="76F454BA" w14:textId="2FE42B6A" w:rsidR="00503141" w:rsidRPr="00D11C9A" w:rsidRDefault="00503141" w:rsidP="004A75B0">
      <w:pPr>
        <w:pStyle w:val="ListParagraph"/>
        <w:numPr>
          <w:ilvl w:val="0"/>
          <w:numId w:val="32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Stimulation of receptors in deep structures that may affect sensation far removed from site of injury or disease</w:t>
      </w:r>
    </w:p>
    <w:p w14:paraId="16635BD5" w14:textId="77777777" w:rsidR="00503141" w:rsidRPr="00D11C9A" w:rsidRDefault="00503141" w:rsidP="004A75B0">
      <w:pPr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___ proprioceptors</w:t>
      </w:r>
    </w:p>
    <w:p w14:paraId="7CC6C262" w14:textId="77777777" w:rsidR="00503141" w:rsidRPr="00D11C9A" w:rsidRDefault="00503141" w:rsidP="004A75B0">
      <w:pPr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___ </w:t>
      </w:r>
      <w:proofErr w:type="spellStart"/>
      <w:r w:rsidRPr="00D11C9A">
        <w:rPr>
          <w:rFonts w:ascii="Arial Narrow" w:hAnsi="Arial Narrow" w:cstheme="majorHAnsi"/>
          <w:sz w:val="22"/>
          <w:szCs w:val="22"/>
        </w:rPr>
        <w:t>golgi</w:t>
      </w:r>
      <w:proofErr w:type="spellEnd"/>
      <w:r w:rsidRPr="00D11C9A">
        <w:rPr>
          <w:rFonts w:ascii="Arial Narrow" w:hAnsi="Arial Narrow" w:cstheme="majorHAnsi"/>
          <w:sz w:val="22"/>
          <w:szCs w:val="22"/>
        </w:rPr>
        <w:t xml:space="preserve"> tendon organ</w:t>
      </w:r>
    </w:p>
    <w:p w14:paraId="701C18CB" w14:textId="77777777" w:rsidR="00503141" w:rsidRPr="00D11C9A" w:rsidRDefault="00503141" w:rsidP="004A75B0">
      <w:pPr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___ referred pain</w:t>
      </w:r>
    </w:p>
    <w:p w14:paraId="00F012DE" w14:textId="77777777" w:rsidR="00503141" w:rsidRPr="00D11C9A" w:rsidRDefault="00503141" w:rsidP="004A75B0">
      <w:pPr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___ chemoreceptors</w:t>
      </w:r>
    </w:p>
    <w:p w14:paraId="4D0B66BC" w14:textId="5F624BC3" w:rsidR="00503141" w:rsidRPr="00D11C9A" w:rsidRDefault="00503141" w:rsidP="004A75B0">
      <w:pPr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___ Meissner’s corpuscle </w:t>
      </w:r>
    </w:p>
    <w:p w14:paraId="49712645" w14:textId="77777777" w:rsidR="00503141" w:rsidRPr="00D11C9A" w:rsidRDefault="00503141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The “white” of the eye is more commonly called:</w:t>
      </w:r>
    </w:p>
    <w:p w14:paraId="14D5F518" w14:textId="77777777" w:rsidR="00503141" w:rsidRPr="00D11C9A" w:rsidRDefault="00503141" w:rsidP="004A75B0">
      <w:pPr>
        <w:pStyle w:val="ListParagraph"/>
        <w:numPr>
          <w:ilvl w:val="0"/>
          <w:numId w:val="3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Choroid </w:t>
      </w:r>
    </w:p>
    <w:p w14:paraId="6F284CE4" w14:textId="77777777" w:rsidR="00503141" w:rsidRPr="00D11C9A" w:rsidRDefault="00503141" w:rsidP="004A75B0">
      <w:pPr>
        <w:pStyle w:val="ListParagraph"/>
        <w:numPr>
          <w:ilvl w:val="0"/>
          <w:numId w:val="3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Cornea</w:t>
      </w:r>
    </w:p>
    <w:p w14:paraId="781AC95A" w14:textId="77777777" w:rsidR="00503141" w:rsidRPr="00D11C9A" w:rsidRDefault="00503141" w:rsidP="004A75B0">
      <w:pPr>
        <w:pStyle w:val="ListParagraph"/>
        <w:numPr>
          <w:ilvl w:val="0"/>
          <w:numId w:val="3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Sclera</w:t>
      </w:r>
    </w:p>
    <w:p w14:paraId="36AB6BB8" w14:textId="77777777" w:rsidR="00503141" w:rsidRPr="00D11C9A" w:rsidRDefault="00503141" w:rsidP="004A75B0">
      <w:pPr>
        <w:pStyle w:val="ListParagraph"/>
        <w:numPr>
          <w:ilvl w:val="0"/>
          <w:numId w:val="3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Retina </w:t>
      </w:r>
    </w:p>
    <w:p w14:paraId="4896C8B2" w14:textId="470723CF" w:rsidR="00503141" w:rsidRPr="00D11C9A" w:rsidRDefault="00503141" w:rsidP="004A75B0">
      <w:pPr>
        <w:pStyle w:val="ListParagraph"/>
        <w:numPr>
          <w:ilvl w:val="0"/>
          <w:numId w:val="3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None of the above</w:t>
      </w:r>
    </w:p>
    <w:p w14:paraId="5B9E22F6" w14:textId="77777777" w:rsidR="00503141" w:rsidRPr="00D11C9A" w:rsidRDefault="00503141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The “colored” part of the eye is known as:</w:t>
      </w:r>
    </w:p>
    <w:p w14:paraId="5CB03073" w14:textId="77777777" w:rsidR="00503141" w:rsidRPr="00D11C9A" w:rsidRDefault="00503141" w:rsidP="004A75B0">
      <w:pPr>
        <w:pStyle w:val="ListParagraph"/>
        <w:numPr>
          <w:ilvl w:val="0"/>
          <w:numId w:val="34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Retina</w:t>
      </w:r>
    </w:p>
    <w:p w14:paraId="6E3F99FF" w14:textId="77777777" w:rsidR="00503141" w:rsidRPr="00D11C9A" w:rsidRDefault="00503141" w:rsidP="004A75B0">
      <w:pPr>
        <w:pStyle w:val="ListParagraph"/>
        <w:numPr>
          <w:ilvl w:val="0"/>
          <w:numId w:val="34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Cornea</w:t>
      </w:r>
    </w:p>
    <w:p w14:paraId="1903ACE5" w14:textId="77777777" w:rsidR="00503141" w:rsidRPr="00D11C9A" w:rsidRDefault="00503141" w:rsidP="004A75B0">
      <w:pPr>
        <w:pStyle w:val="ListParagraph"/>
        <w:numPr>
          <w:ilvl w:val="0"/>
          <w:numId w:val="34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Pupil</w:t>
      </w:r>
    </w:p>
    <w:p w14:paraId="3D0C9E57" w14:textId="77777777" w:rsidR="00503141" w:rsidRPr="00D11C9A" w:rsidRDefault="00503141" w:rsidP="004A75B0">
      <w:pPr>
        <w:pStyle w:val="ListParagraph"/>
        <w:numPr>
          <w:ilvl w:val="0"/>
          <w:numId w:val="34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Sclera</w:t>
      </w:r>
    </w:p>
    <w:p w14:paraId="6B249ED6" w14:textId="62FEDAA5" w:rsidR="00503141" w:rsidRPr="00D11C9A" w:rsidRDefault="00503141" w:rsidP="004A75B0">
      <w:pPr>
        <w:pStyle w:val="ListParagraph"/>
        <w:numPr>
          <w:ilvl w:val="0"/>
          <w:numId w:val="34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Iris</w:t>
      </w:r>
    </w:p>
    <w:p w14:paraId="76EE673C" w14:textId="77777777" w:rsidR="00503141" w:rsidRPr="00D11C9A" w:rsidRDefault="00503141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The transparent portion of the sclera, referred to as the window of the eye, is the:</w:t>
      </w:r>
    </w:p>
    <w:p w14:paraId="32FB4D6D" w14:textId="77777777" w:rsidR="00503141" w:rsidRPr="00D11C9A" w:rsidRDefault="00503141" w:rsidP="004A75B0">
      <w:pPr>
        <w:pStyle w:val="ListParagraph"/>
        <w:numPr>
          <w:ilvl w:val="0"/>
          <w:numId w:val="35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Retina </w:t>
      </w:r>
    </w:p>
    <w:p w14:paraId="6DD62656" w14:textId="77777777" w:rsidR="00503141" w:rsidRPr="00D11C9A" w:rsidRDefault="00503141" w:rsidP="004A75B0">
      <w:pPr>
        <w:pStyle w:val="ListParagraph"/>
        <w:numPr>
          <w:ilvl w:val="0"/>
          <w:numId w:val="35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Cornea</w:t>
      </w:r>
    </w:p>
    <w:p w14:paraId="4B89A5FB" w14:textId="77777777" w:rsidR="00503141" w:rsidRPr="00D11C9A" w:rsidRDefault="00503141" w:rsidP="004A75B0">
      <w:pPr>
        <w:pStyle w:val="ListParagraph"/>
        <w:numPr>
          <w:ilvl w:val="0"/>
          <w:numId w:val="35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Pupil </w:t>
      </w:r>
    </w:p>
    <w:p w14:paraId="02F07FDB" w14:textId="4F9FEF2A" w:rsidR="00503141" w:rsidRPr="00D11C9A" w:rsidRDefault="00503141" w:rsidP="004A75B0">
      <w:pPr>
        <w:pStyle w:val="ListParagraph"/>
        <w:numPr>
          <w:ilvl w:val="0"/>
          <w:numId w:val="35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Iris </w:t>
      </w:r>
    </w:p>
    <w:p w14:paraId="5F65A7BC" w14:textId="77777777" w:rsidR="00503141" w:rsidRPr="00D11C9A" w:rsidRDefault="00503141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The mucous membrane that covers the front of the eye is called the:</w:t>
      </w:r>
    </w:p>
    <w:p w14:paraId="59E0B376" w14:textId="77777777" w:rsidR="00503141" w:rsidRPr="00D11C9A" w:rsidRDefault="00503141" w:rsidP="004A75B0">
      <w:pPr>
        <w:pStyle w:val="ListParagraph"/>
        <w:numPr>
          <w:ilvl w:val="0"/>
          <w:numId w:val="36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Cornea</w:t>
      </w:r>
    </w:p>
    <w:p w14:paraId="1C519062" w14:textId="77777777" w:rsidR="00503141" w:rsidRPr="00D11C9A" w:rsidRDefault="00503141" w:rsidP="004A75B0">
      <w:pPr>
        <w:pStyle w:val="ListParagraph"/>
        <w:numPr>
          <w:ilvl w:val="0"/>
          <w:numId w:val="36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Choroid</w:t>
      </w:r>
    </w:p>
    <w:p w14:paraId="001CC344" w14:textId="77777777" w:rsidR="00503141" w:rsidRPr="00D11C9A" w:rsidRDefault="00503141" w:rsidP="004A75B0">
      <w:pPr>
        <w:pStyle w:val="ListParagraph"/>
        <w:numPr>
          <w:ilvl w:val="0"/>
          <w:numId w:val="36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Conjunctiva</w:t>
      </w:r>
    </w:p>
    <w:p w14:paraId="6A7BBC00" w14:textId="77777777" w:rsidR="00503141" w:rsidRPr="00D11C9A" w:rsidRDefault="00503141" w:rsidP="004A75B0">
      <w:pPr>
        <w:pStyle w:val="ListParagraph"/>
        <w:numPr>
          <w:ilvl w:val="0"/>
          <w:numId w:val="36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Ciliary body</w:t>
      </w:r>
    </w:p>
    <w:p w14:paraId="1484152D" w14:textId="0684861B" w:rsidR="00503141" w:rsidRPr="00D11C9A" w:rsidRDefault="00503141" w:rsidP="004A75B0">
      <w:pPr>
        <w:pStyle w:val="ListParagraph"/>
        <w:numPr>
          <w:ilvl w:val="0"/>
          <w:numId w:val="36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None of the above</w:t>
      </w:r>
    </w:p>
    <w:p w14:paraId="2A2D2CE6" w14:textId="77777777" w:rsidR="00503141" w:rsidRPr="00D11C9A" w:rsidRDefault="00503141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The structure that can contract or dilate to allow </w:t>
      </w:r>
      <w:proofErr w:type="gramStart"/>
      <w:r w:rsidRPr="00D11C9A">
        <w:rPr>
          <w:rFonts w:ascii="Arial Narrow" w:hAnsi="Arial Narrow" w:cstheme="majorHAnsi"/>
          <w:sz w:val="22"/>
          <w:szCs w:val="22"/>
        </w:rPr>
        <w:t>more or less light</w:t>
      </w:r>
      <w:proofErr w:type="gramEnd"/>
      <w:r w:rsidRPr="00D11C9A">
        <w:rPr>
          <w:rFonts w:ascii="Arial Narrow" w:hAnsi="Arial Narrow" w:cstheme="majorHAnsi"/>
          <w:sz w:val="22"/>
          <w:szCs w:val="22"/>
        </w:rPr>
        <w:t xml:space="preserve"> to enter the eye is the:</w:t>
      </w:r>
    </w:p>
    <w:p w14:paraId="22204D52" w14:textId="77777777" w:rsidR="00503141" w:rsidRPr="00D11C9A" w:rsidRDefault="00503141" w:rsidP="004A75B0">
      <w:pPr>
        <w:pStyle w:val="ListParagraph"/>
        <w:numPr>
          <w:ilvl w:val="0"/>
          <w:numId w:val="37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Lens</w:t>
      </w:r>
    </w:p>
    <w:p w14:paraId="4C430D7E" w14:textId="77777777" w:rsidR="00503141" w:rsidRPr="00D11C9A" w:rsidRDefault="00503141" w:rsidP="004A75B0">
      <w:pPr>
        <w:pStyle w:val="ListParagraph"/>
        <w:numPr>
          <w:ilvl w:val="0"/>
          <w:numId w:val="37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Choroid</w:t>
      </w:r>
    </w:p>
    <w:p w14:paraId="43697849" w14:textId="77777777" w:rsidR="00503141" w:rsidRPr="00D11C9A" w:rsidRDefault="00503141" w:rsidP="004A75B0">
      <w:pPr>
        <w:pStyle w:val="ListParagraph"/>
        <w:numPr>
          <w:ilvl w:val="0"/>
          <w:numId w:val="37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Retina</w:t>
      </w:r>
    </w:p>
    <w:p w14:paraId="4038565F" w14:textId="77777777" w:rsidR="00503141" w:rsidRPr="00D11C9A" w:rsidRDefault="00503141" w:rsidP="004A75B0">
      <w:pPr>
        <w:pStyle w:val="ListParagraph"/>
        <w:numPr>
          <w:ilvl w:val="0"/>
          <w:numId w:val="37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Cornea</w:t>
      </w:r>
    </w:p>
    <w:p w14:paraId="2559849B" w14:textId="2FA9D54E" w:rsidR="00503141" w:rsidRPr="00D11C9A" w:rsidRDefault="00503141" w:rsidP="004A75B0">
      <w:pPr>
        <w:pStyle w:val="ListParagraph"/>
        <w:numPr>
          <w:ilvl w:val="0"/>
          <w:numId w:val="37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Iris</w:t>
      </w:r>
    </w:p>
    <w:p w14:paraId="7640E6F4" w14:textId="77777777" w:rsidR="00503141" w:rsidRPr="00D11C9A" w:rsidRDefault="00503141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When the eye is looking a </w:t>
      </w:r>
      <w:proofErr w:type="gramStart"/>
      <w:r w:rsidRPr="00D11C9A">
        <w:rPr>
          <w:rFonts w:ascii="Arial Narrow" w:hAnsi="Arial Narrow" w:cstheme="majorHAnsi"/>
          <w:sz w:val="22"/>
          <w:szCs w:val="22"/>
        </w:rPr>
        <w:t>objects</w:t>
      </w:r>
      <w:proofErr w:type="gramEnd"/>
      <w:r w:rsidRPr="00D11C9A">
        <w:rPr>
          <w:rFonts w:ascii="Arial Narrow" w:hAnsi="Arial Narrow" w:cstheme="majorHAnsi"/>
          <w:sz w:val="22"/>
          <w:szCs w:val="22"/>
        </w:rPr>
        <w:t xml:space="preserve"> far in the distance, the lens is _____________ and the ciliary muscle is _____________</w:t>
      </w:r>
    </w:p>
    <w:p w14:paraId="32E904C5" w14:textId="77777777" w:rsidR="00503141" w:rsidRPr="00D11C9A" w:rsidRDefault="00503141" w:rsidP="004A75B0">
      <w:pPr>
        <w:pStyle w:val="ListParagraph"/>
        <w:numPr>
          <w:ilvl w:val="0"/>
          <w:numId w:val="38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Rounded; contracted</w:t>
      </w:r>
    </w:p>
    <w:p w14:paraId="3068C339" w14:textId="77777777" w:rsidR="00503141" w:rsidRPr="00D11C9A" w:rsidRDefault="00503141" w:rsidP="004A75B0">
      <w:pPr>
        <w:pStyle w:val="ListParagraph"/>
        <w:numPr>
          <w:ilvl w:val="0"/>
          <w:numId w:val="38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Rounded; relaxed</w:t>
      </w:r>
    </w:p>
    <w:p w14:paraId="3E162A63" w14:textId="77777777" w:rsidR="00503141" w:rsidRPr="00D11C9A" w:rsidRDefault="00503141" w:rsidP="004A75B0">
      <w:pPr>
        <w:pStyle w:val="ListParagraph"/>
        <w:numPr>
          <w:ilvl w:val="0"/>
          <w:numId w:val="38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Slightly rounded; contracted</w:t>
      </w:r>
    </w:p>
    <w:p w14:paraId="7364F925" w14:textId="77777777" w:rsidR="00503141" w:rsidRPr="00D11C9A" w:rsidRDefault="00503141" w:rsidP="004A75B0">
      <w:pPr>
        <w:pStyle w:val="ListParagraph"/>
        <w:numPr>
          <w:ilvl w:val="0"/>
          <w:numId w:val="38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Slightly curved; relaxed </w:t>
      </w:r>
    </w:p>
    <w:p w14:paraId="1C4206E7" w14:textId="5A96A269" w:rsidR="005B17B2" w:rsidRPr="00D11C9A" w:rsidRDefault="00503141" w:rsidP="004A75B0">
      <w:pPr>
        <w:pStyle w:val="ListParagraph"/>
        <w:numPr>
          <w:ilvl w:val="0"/>
          <w:numId w:val="38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None of the above</w:t>
      </w:r>
    </w:p>
    <w:p w14:paraId="2C0F987F" w14:textId="77777777" w:rsidR="00503141" w:rsidRPr="00D11C9A" w:rsidRDefault="005B17B2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The lens of the eye is held in place by the:</w:t>
      </w:r>
    </w:p>
    <w:p w14:paraId="6D5A0C09" w14:textId="77777777" w:rsidR="005B17B2" w:rsidRPr="00D11C9A" w:rsidRDefault="005B17B2" w:rsidP="004A75B0">
      <w:pPr>
        <w:pStyle w:val="ListParagraph"/>
        <w:numPr>
          <w:ilvl w:val="0"/>
          <w:numId w:val="39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Ciliary muscle</w:t>
      </w:r>
    </w:p>
    <w:p w14:paraId="328CB58C" w14:textId="77777777" w:rsidR="005B17B2" w:rsidRPr="00D11C9A" w:rsidRDefault="005B17B2" w:rsidP="004A75B0">
      <w:pPr>
        <w:pStyle w:val="ListParagraph"/>
        <w:numPr>
          <w:ilvl w:val="0"/>
          <w:numId w:val="39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Aqueous humor</w:t>
      </w:r>
    </w:p>
    <w:p w14:paraId="5B1D9480" w14:textId="77777777" w:rsidR="005B17B2" w:rsidRPr="00D11C9A" w:rsidRDefault="005B17B2" w:rsidP="004A75B0">
      <w:pPr>
        <w:pStyle w:val="ListParagraph"/>
        <w:numPr>
          <w:ilvl w:val="0"/>
          <w:numId w:val="39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Vitreous humor</w:t>
      </w:r>
    </w:p>
    <w:p w14:paraId="02BA9F2C" w14:textId="4585429D" w:rsidR="005B17B2" w:rsidRPr="00D11C9A" w:rsidRDefault="005B17B2" w:rsidP="004A75B0">
      <w:pPr>
        <w:pStyle w:val="ListParagraph"/>
        <w:numPr>
          <w:ilvl w:val="0"/>
          <w:numId w:val="39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Cornea</w:t>
      </w:r>
    </w:p>
    <w:p w14:paraId="4C78FCDA" w14:textId="77777777" w:rsidR="005B17B2" w:rsidRPr="00D11C9A" w:rsidRDefault="005B17B2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When the lens loses its elasticity and can no longer bring near objects into focus, the condition is known as:</w:t>
      </w:r>
    </w:p>
    <w:p w14:paraId="588914EF" w14:textId="77777777" w:rsidR="005B17B2" w:rsidRPr="00D11C9A" w:rsidRDefault="005B17B2" w:rsidP="004A75B0">
      <w:pPr>
        <w:pStyle w:val="ListParagraph"/>
        <w:numPr>
          <w:ilvl w:val="0"/>
          <w:numId w:val="40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Glaucoma</w:t>
      </w:r>
    </w:p>
    <w:p w14:paraId="1DF4E839" w14:textId="77777777" w:rsidR="005B17B2" w:rsidRPr="00D11C9A" w:rsidRDefault="005B17B2" w:rsidP="004A75B0">
      <w:pPr>
        <w:pStyle w:val="ListParagraph"/>
        <w:numPr>
          <w:ilvl w:val="0"/>
          <w:numId w:val="40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Presbyopia</w:t>
      </w:r>
    </w:p>
    <w:p w14:paraId="577D8C8D" w14:textId="77777777" w:rsidR="005B17B2" w:rsidRPr="00D11C9A" w:rsidRDefault="005B17B2" w:rsidP="004A75B0">
      <w:pPr>
        <w:pStyle w:val="ListParagraph"/>
        <w:numPr>
          <w:ilvl w:val="0"/>
          <w:numId w:val="40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Astigmatism</w:t>
      </w:r>
    </w:p>
    <w:p w14:paraId="58E5C37B" w14:textId="1C174078" w:rsidR="005B17B2" w:rsidRPr="00D11C9A" w:rsidRDefault="005B17B2" w:rsidP="004A75B0">
      <w:pPr>
        <w:pStyle w:val="ListParagraph"/>
        <w:numPr>
          <w:ilvl w:val="0"/>
          <w:numId w:val="40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Strabismus</w:t>
      </w:r>
    </w:p>
    <w:p w14:paraId="018933C2" w14:textId="77777777" w:rsidR="005B17B2" w:rsidRPr="00D11C9A" w:rsidRDefault="005B17B2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lastRenderedPageBreak/>
        <w:t>The fluid in front of the lens that is constantly being formed, drained, and replaced in the anterior chamber is the:</w:t>
      </w:r>
    </w:p>
    <w:p w14:paraId="07934670" w14:textId="77777777" w:rsidR="005B17B2" w:rsidRPr="00D11C9A" w:rsidRDefault="005B17B2" w:rsidP="004A75B0">
      <w:pPr>
        <w:pStyle w:val="ListParagraph"/>
        <w:numPr>
          <w:ilvl w:val="0"/>
          <w:numId w:val="41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Vitreous humor</w:t>
      </w:r>
    </w:p>
    <w:p w14:paraId="3801E991" w14:textId="77777777" w:rsidR="005B17B2" w:rsidRPr="00D11C9A" w:rsidRDefault="005B17B2" w:rsidP="004A75B0">
      <w:pPr>
        <w:pStyle w:val="ListParagraph"/>
        <w:numPr>
          <w:ilvl w:val="0"/>
          <w:numId w:val="41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Protoplasm </w:t>
      </w:r>
    </w:p>
    <w:p w14:paraId="3C6A2B77" w14:textId="77777777" w:rsidR="00EF3380" w:rsidRPr="00D11C9A" w:rsidRDefault="00EF3380" w:rsidP="004A75B0">
      <w:pPr>
        <w:pStyle w:val="ListParagraph"/>
        <w:numPr>
          <w:ilvl w:val="0"/>
          <w:numId w:val="41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Aqueous humor</w:t>
      </w:r>
    </w:p>
    <w:p w14:paraId="6A9A2B14" w14:textId="7FCC21B6" w:rsidR="00EF3380" w:rsidRPr="00D11C9A" w:rsidRDefault="00EF3380" w:rsidP="004A75B0">
      <w:pPr>
        <w:pStyle w:val="ListParagraph"/>
        <w:numPr>
          <w:ilvl w:val="0"/>
          <w:numId w:val="41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Conjunctiva</w:t>
      </w:r>
    </w:p>
    <w:p w14:paraId="37738837" w14:textId="77777777" w:rsidR="00EF3380" w:rsidRPr="00D11C9A" w:rsidRDefault="00EF3380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If drainage of the aqueous humor is blocked, the internal pressure within the eye will increase, and a condition known as ____________________ could occur</w:t>
      </w:r>
    </w:p>
    <w:p w14:paraId="663D79AC" w14:textId="77777777" w:rsidR="00EF3380" w:rsidRPr="00D11C9A" w:rsidRDefault="00EF3380" w:rsidP="004A75B0">
      <w:pPr>
        <w:pStyle w:val="ListParagraph"/>
        <w:numPr>
          <w:ilvl w:val="0"/>
          <w:numId w:val="42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presbyopia</w:t>
      </w:r>
    </w:p>
    <w:p w14:paraId="5F71B790" w14:textId="77777777" w:rsidR="00EF3380" w:rsidRPr="00D11C9A" w:rsidRDefault="00EF3380" w:rsidP="004A75B0">
      <w:pPr>
        <w:pStyle w:val="ListParagraph"/>
        <w:numPr>
          <w:ilvl w:val="0"/>
          <w:numId w:val="42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glaucoma</w:t>
      </w:r>
    </w:p>
    <w:p w14:paraId="289C07B9" w14:textId="77777777" w:rsidR="00EF3380" w:rsidRPr="00D11C9A" w:rsidRDefault="00EF3380" w:rsidP="004A75B0">
      <w:pPr>
        <w:pStyle w:val="ListParagraph"/>
        <w:numPr>
          <w:ilvl w:val="0"/>
          <w:numId w:val="42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color blindness</w:t>
      </w:r>
    </w:p>
    <w:p w14:paraId="4AB22AE3" w14:textId="0E0CDB3E" w:rsidR="00EF3380" w:rsidRPr="00D11C9A" w:rsidRDefault="00EF3380" w:rsidP="004A75B0">
      <w:pPr>
        <w:pStyle w:val="ListParagraph"/>
        <w:numPr>
          <w:ilvl w:val="0"/>
          <w:numId w:val="42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cataracts</w:t>
      </w:r>
    </w:p>
    <w:p w14:paraId="30241418" w14:textId="77777777" w:rsidR="00EF3380" w:rsidRPr="00D11C9A" w:rsidRDefault="00EF3380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the rods and cones are the photoreceptor cells and are located on the:</w:t>
      </w:r>
    </w:p>
    <w:p w14:paraId="73239716" w14:textId="77777777" w:rsidR="00EF3380" w:rsidRPr="00D11C9A" w:rsidRDefault="00EF3380" w:rsidP="004A75B0">
      <w:pPr>
        <w:pStyle w:val="ListParagraph"/>
        <w:numPr>
          <w:ilvl w:val="0"/>
          <w:numId w:val="4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sclera</w:t>
      </w:r>
    </w:p>
    <w:p w14:paraId="376813F0" w14:textId="77777777" w:rsidR="00EF3380" w:rsidRPr="00D11C9A" w:rsidRDefault="00EF3380" w:rsidP="004A75B0">
      <w:pPr>
        <w:pStyle w:val="ListParagraph"/>
        <w:numPr>
          <w:ilvl w:val="0"/>
          <w:numId w:val="4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cornea</w:t>
      </w:r>
    </w:p>
    <w:p w14:paraId="2ED1BC39" w14:textId="77777777" w:rsidR="00EF3380" w:rsidRPr="00D11C9A" w:rsidRDefault="00EF3380" w:rsidP="004A75B0">
      <w:pPr>
        <w:pStyle w:val="ListParagraph"/>
        <w:numPr>
          <w:ilvl w:val="0"/>
          <w:numId w:val="4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choroid</w:t>
      </w:r>
    </w:p>
    <w:p w14:paraId="7CFB5F3E" w14:textId="1F892D4E" w:rsidR="00EF3380" w:rsidRPr="00D11C9A" w:rsidRDefault="00EF3380" w:rsidP="004A75B0">
      <w:pPr>
        <w:pStyle w:val="ListParagraph"/>
        <w:numPr>
          <w:ilvl w:val="0"/>
          <w:numId w:val="4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retina</w:t>
      </w:r>
    </w:p>
    <w:p w14:paraId="5281D717" w14:textId="77777777" w:rsidR="00EF3380" w:rsidRPr="00D11C9A" w:rsidRDefault="00EF3380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the area that contains the greatest concentration of cones on the retina is the:</w:t>
      </w:r>
    </w:p>
    <w:p w14:paraId="5A257A13" w14:textId="77777777" w:rsidR="00EF3380" w:rsidRPr="00D11C9A" w:rsidRDefault="00EF3380" w:rsidP="004A75B0">
      <w:pPr>
        <w:pStyle w:val="ListParagraph"/>
        <w:numPr>
          <w:ilvl w:val="0"/>
          <w:numId w:val="44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fovea centralis</w:t>
      </w:r>
    </w:p>
    <w:p w14:paraId="6AC91A3E" w14:textId="77777777" w:rsidR="00EF3380" w:rsidRPr="00D11C9A" w:rsidRDefault="00EF3380" w:rsidP="004A75B0">
      <w:pPr>
        <w:pStyle w:val="ListParagraph"/>
        <w:numPr>
          <w:ilvl w:val="0"/>
          <w:numId w:val="44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retinal artery</w:t>
      </w:r>
    </w:p>
    <w:p w14:paraId="4000B994" w14:textId="77777777" w:rsidR="00EF3380" w:rsidRPr="00D11C9A" w:rsidRDefault="00EF3380" w:rsidP="004A75B0">
      <w:pPr>
        <w:pStyle w:val="ListParagraph"/>
        <w:numPr>
          <w:ilvl w:val="0"/>
          <w:numId w:val="44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ciliary body</w:t>
      </w:r>
    </w:p>
    <w:p w14:paraId="7AF98D5F" w14:textId="41DCF68D" w:rsidR="00EF3380" w:rsidRPr="00D11C9A" w:rsidRDefault="00EF3380" w:rsidP="004A75B0">
      <w:pPr>
        <w:pStyle w:val="ListParagraph"/>
        <w:numPr>
          <w:ilvl w:val="0"/>
          <w:numId w:val="44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optic disc</w:t>
      </w:r>
    </w:p>
    <w:p w14:paraId="52B17C9B" w14:textId="094B8F1A" w:rsidR="00EF3380" w:rsidRPr="00D11C9A" w:rsidRDefault="00EF3380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If our eyes are abnormally elongated, the image focuses in front of the retina, and a condition known as ______________ occurs</w:t>
      </w:r>
    </w:p>
    <w:p w14:paraId="7E063353" w14:textId="77777777" w:rsidR="00EF3380" w:rsidRPr="00D11C9A" w:rsidRDefault="00EF3380" w:rsidP="004A75B0">
      <w:pPr>
        <w:pStyle w:val="ListParagraph"/>
        <w:numPr>
          <w:ilvl w:val="0"/>
          <w:numId w:val="45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Hyperopia</w:t>
      </w:r>
    </w:p>
    <w:p w14:paraId="4EEC025E" w14:textId="77777777" w:rsidR="00EF3380" w:rsidRPr="00D11C9A" w:rsidRDefault="00EF3380" w:rsidP="004A75B0">
      <w:pPr>
        <w:pStyle w:val="ListParagraph"/>
        <w:numPr>
          <w:ilvl w:val="0"/>
          <w:numId w:val="45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Cataracts</w:t>
      </w:r>
    </w:p>
    <w:p w14:paraId="4F23BCDE" w14:textId="77777777" w:rsidR="00EF3380" w:rsidRPr="00D11C9A" w:rsidRDefault="00EF3380" w:rsidP="004A75B0">
      <w:pPr>
        <w:pStyle w:val="ListParagraph"/>
        <w:numPr>
          <w:ilvl w:val="0"/>
          <w:numId w:val="45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Night blindness</w:t>
      </w:r>
    </w:p>
    <w:p w14:paraId="430F74F3" w14:textId="357A0CBA" w:rsidR="00EF3380" w:rsidRPr="00D11C9A" w:rsidRDefault="00EF3380" w:rsidP="004A75B0">
      <w:pPr>
        <w:pStyle w:val="ListParagraph"/>
        <w:numPr>
          <w:ilvl w:val="0"/>
          <w:numId w:val="45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Myopia</w:t>
      </w:r>
    </w:p>
    <w:p w14:paraId="6A41FCA2" w14:textId="22F15A5F" w:rsidR="00EF3380" w:rsidRPr="00D11C9A" w:rsidRDefault="00EF3380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Match </w:t>
      </w:r>
    </w:p>
    <w:p w14:paraId="0085CAD1" w14:textId="77777777" w:rsidR="00EF3380" w:rsidRPr="00D11C9A" w:rsidRDefault="00EF3380" w:rsidP="004A75B0">
      <w:pPr>
        <w:pStyle w:val="ListParagraph"/>
        <w:numPr>
          <w:ilvl w:val="0"/>
          <w:numId w:val="46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External ear</w:t>
      </w:r>
    </w:p>
    <w:p w14:paraId="27C25FFC" w14:textId="77777777" w:rsidR="00EF3380" w:rsidRPr="00D11C9A" w:rsidRDefault="00EF3380" w:rsidP="004A75B0">
      <w:pPr>
        <w:pStyle w:val="ListParagraph"/>
        <w:numPr>
          <w:ilvl w:val="0"/>
          <w:numId w:val="46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Middle ear</w:t>
      </w:r>
    </w:p>
    <w:p w14:paraId="176CE013" w14:textId="41FCDB1B" w:rsidR="00EF3380" w:rsidRPr="00D11C9A" w:rsidRDefault="00EF3380" w:rsidP="004A75B0">
      <w:pPr>
        <w:pStyle w:val="ListParagraph"/>
        <w:numPr>
          <w:ilvl w:val="0"/>
          <w:numId w:val="46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Inner ear</w:t>
      </w:r>
    </w:p>
    <w:p w14:paraId="46DCF0A6" w14:textId="77777777" w:rsidR="00EF3380" w:rsidRPr="00D11C9A" w:rsidRDefault="00EF3380" w:rsidP="004A75B0">
      <w:pPr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___ malleus</w:t>
      </w:r>
    </w:p>
    <w:p w14:paraId="2508EF8A" w14:textId="77777777" w:rsidR="00EF3380" w:rsidRPr="00D11C9A" w:rsidRDefault="00EF3380" w:rsidP="004A75B0">
      <w:pPr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___ perilymph</w:t>
      </w:r>
    </w:p>
    <w:p w14:paraId="62DA55CD" w14:textId="77777777" w:rsidR="00EF3380" w:rsidRPr="00D11C9A" w:rsidRDefault="00EF3380" w:rsidP="004A75B0">
      <w:pPr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___ incus</w:t>
      </w:r>
    </w:p>
    <w:p w14:paraId="6D1A7D0D" w14:textId="77777777" w:rsidR="00EF3380" w:rsidRPr="00D11C9A" w:rsidRDefault="00EF3380" w:rsidP="004A75B0">
      <w:pPr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___ ceruminous glands</w:t>
      </w:r>
    </w:p>
    <w:p w14:paraId="2C3C44EC" w14:textId="77777777" w:rsidR="00EF3380" w:rsidRPr="00D11C9A" w:rsidRDefault="00EF3380" w:rsidP="004A75B0">
      <w:pPr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___ cochlea</w:t>
      </w:r>
    </w:p>
    <w:p w14:paraId="1F2CEC7A" w14:textId="77777777" w:rsidR="00EF3380" w:rsidRPr="00D11C9A" w:rsidRDefault="00EF3380" w:rsidP="004A75B0">
      <w:pPr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___ acoustic canal</w:t>
      </w:r>
    </w:p>
    <w:p w14:paraId="1978B686" w14:textId="77777777" w:rsidR="00EF3380" w:rsidRPr="00D11C9A" w:rsidRDefault="00EF3380" w:rsidP="004A75B0">
      <w:pPr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___ semicircular canals</w:t>
      </w:r>
    </w:p>
    <w:p w14:paraId="46FF00FB" w14:textId="77777777" w:rsidR="00EF3380" w:rsidRPr="00D11C9A" w:rsidRDefault="00EF3380" w:rsidP="004A75B0">
      <w:pPr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___ stapes</w:t>
      </w:r>
    </w:p>
    <w:p w14:paraId="3FD56FE8" w14:textId="77777777" w:rsidR="00EF3380" w:rsidRPr="00D11C9A" w:rsidRDefault="00EF3380" w:rsidP="004A75B0">
      <w:pPr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___ eustachian tube</w:t>
      </w:r>
    </w:p>
    <w:p w14:paraId="0CA722FA" w14:textId="1C6E6BCF" w:rsidR="00595F89" w:rsidRPr="00D11C9A" w:rsidRDefault="00EF3380" w:rsidP="004A75B0">
      <w:pPr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___ organ of </w:t>
      </w:r>
      <w:proofErr w:type="spellStart"/>
      <w:r w:rsidRPr="00D11C9A">
        <w:rPr>
          <w:rFonts w:ascii="Arial Narrow" w:hAnsi="Arial Narrow" w:cstheme="majorHAnsi"/>
          <w:sz w:val="22"/>
          <w:szCs w:val="22"/>
        </w:rPr>
        <w:t>Corti</w:t>
      </w:r>
      <w:proofErr w:type="spellEnd"/>
      <w:r w:rsidRPr="00D11C9A">
        <w:rPr>
          <w:rFonts w:ascii="Arial Narrow" w:hAnsi="Arial Narrow" w:cstheme="majorHAnsi"/>
          <w:sz w:val="22"/>
          <w:szCs w:val="22"/>
        </w:rPr>
        <w:t xml:space="preserve"> </w:t>
      </w:r>
    </w:p>
    <w:p w14:paraId="02F57B9C" w14:textId="77777777" w:rsidR="00595F89" w:rsidRPr="00D11C9A" w:rsidRDefault="00595F89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The external ear has two parts the ____________________________ and the ___________________ _____________________ ___________________</w:t>
      </w:r>
    </w:p>
    <w:p w14:paraId="1E93B849" w14:textId="77777777" w:rsidR="00595F89" w:rsidRPr="00D11C9A" w:rsidRDefault="00595F89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Another </w:t>
      </w:r>
      <w:r w:rsidR="00A87593" w:rsidRPr="00D11C9A">
        <w:rPr>
          <w:rFonts w:ascii="Arial Narrow" w:hAnsi="Arial Narrow" w:cstheme="majorHAnsi"/>
          <w:sz w:val="22"/>
          <w:szCs w:val="22"/>
        </w:rPr>
        <w:t>name for the tympanic membrane is the ______________________________________</w:t>
      </w:r>
    </w:p>
    <w:p w14:paraId="24118D3C" w14:textId="77777777" w:rsidR="00A87593" w:rsidRPr="00D11C9A" w:rsidRDefault="00A87593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The bones of the middle ear are collectively referred to as _____________________________</w:t>
      </w:r>
    </w:p>
    <w:p w14:paraId="5063F091" w14:textId="77777777" w:rsidR="00A87593" w:rsidRPr="00D11C9A" w:rsidRDefault="00A87593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The stapes presses against a membrane that covers a small opening called the ___________________________________________________</w:t>
      </w:r>
    </w:p>
    <w:p w14:paraId="2510C63D" w14:textId="77777777" w:rsidR="00A87593" w:rsidRPr="00D11C9A" w:rsidRDefault="00A87593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A middle ear infection is called _____________________ __________________________</w:t>
      </w:r>
    </w:p>
    <w:p w14:paraId="0F91EAA7" w14:textId="77777777" w:rsidR="00A87593" w:rsidRPr="00D11C9A" w:rsidRDefault="00A87593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The _________________________ is located adjacent to the oval window between the semicircular canals and the cochlea</w:t>
      </w:r>
    </w:p>
    <w:p w14:paraId="6BE3CFFF" w14:textId="77777777" w:rsidR="00A87593" w:rsidRPr="00D11C9A" w:rsidRDefault="00A87593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Located within the semicircular canals and the vestibule are ____________________________ for balance and equilibrium</w:t>
      </w:r>
    </w:p>
    <w:p w14:paraId="1DAF66D8" w14:textId="77777777" w:rsidR="00A87593" w:rsidRPr="00D11C9A" w:rsidRDefault="00A87593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The sensory cells in the ____________________________ ____________________________ </w:t>
      </w:r>
      <w:proofErr w:type="spellStart"/>
      <w:r w:rsidRPr="00D11C9A">
        <w:rPr>
          <w:rFonts w:ascii="Arial Narrow" w:hAnsi="Arial Narrow" w:cstheme="majorHAnsi"/>
          <w:sz w:val="22"/>
          <w:szCs w:val="22"/>
        </w:rPr>
        <w:t>are</w:t>
      </w:r>
      <w:proofErr w:type="spellEnd"/>
      <w:r w:rsidRPr="00D11C9A">
        <w:rPr>
          <w:rFonts w:ascii="Arial Narrow" w:hAnsi="Arial Narrow" w:cstheme="majorHAnsi"/>
          <w:sz w:val="22"/>
          <w:szCs w:val="22"/>
        </w:rPr>
        <w:t xml:space="preserve"> stimulated when movement of the head causes the endolymph to move</w:t>
      </w:r>
    </w:p>
    <w:p w14:paraId="6D093406" w14:textId="77777777" w:rsidR="00A87593" w:rsidRPr="00D11C9A" w:rsidRDefault="00A87593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Structures known as (papillae or olfactory cells) are found on the tongue</w:t>
      </w:r>
    </w:p>
    <w:p w14:paraId="151DB5EE" w14:textId="77777777" w:rsidR="00A87593" w:rsidRPr="00D11C9A" w:rsidRDefault="00A87593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Nerve impulses generated by stimulation of taste buds travel primarily through two (cranial or spinal) nerves</w:t>
      </w:r>
    </w:p>
    <w:p w14:paraId="2FD926BB" w14:textId="77777777" w:rsidR="00A87593" w:rsidRPr="00D11C9A" w:rsidRDefault="00A87593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To be detected by olfactory receptors, chemicals must be dissolved in the watery (mucus or plasma) that lines the nasal cavity</w:t>
      </w:r>
    </w:p>
    <w:p w14:paraId="38AFA169" w14:textId="77777777" w:rsidR="00A87593" w:rsidRPr="00D11C9A" w:rsidRDefault="00A87593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The pathways taken by olfactory nerve impulses and the areas where these impulses are interpreted are closely associated with areas of the brain important in (hearing or memory)</w:t>
      </w:r>
    </w:p>
    <w:p w14:paraId="44D00BF1" w14:textId="171C3AEB" w:rsidR="00A87593" w:rsidRPr="00D11C9A" w:rsidRDefault="00A87593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lastRenderedPageBreak/>
        <w:t xml:space="preserve">(chemoreceptor or mechanoreceptor) is the term used to describe the types of receptors that generate nervous </w:t>
      </w:r>
      <w:r w:rsidR="00D11C9A" w:rsidRPr="00D11C9A">
        <w:rPr>
          <w:rFonts w:ascii="Arial Narrow" w:hAnsi="Arial Narrow" w:cstheme="majorHAnsi"/>
          <w:sz w:val="22"/>
          <w:szCs w:val="22"/>
        </w:rPr>
        <w:t>impulses resulting</w:t>
      </w:r>
      <w:r w:rsidR="00933982" w:rsidRPr="00D11C9A">
        <w:rPr>
          <w:rFonts w:ascii="Arial Narrow" w:hAnsi="Arial Narrow" w:cstheme="majorHAnsi"/>
          <w:sz w:val="22"/>
          <w:szCs w:val="22"/>
        </w:rPr>
        <w:t xml:space="preserve"> in the sense of taste or smell</w:t>
      </w:r>
    </w:p>
    <w:p w14:paraId="7C66EB5F" w14:textId="77777777" w:rsidR="00A87593" w:rsidRPr="00D11C9A" w:rsidRDefault="00933982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(gustation or olfaction) allows us to chemically analyze food before we swallow</w:t>
      </w:r>
    </w:p>
    <w:p w14:paraId="13609F04" w14:textId="5CF903B9" w:rsidR="00933982" w:rsidRPr="00D11C9A" w:rsidRDefault="00933982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A savory, meaty taste is described as (salty or u</w:t>
      </w:r>
      <w:r w:rsidR="00D11C9A">
        <w:rPr>
          <w:rFonts w:ascii="Arial Narrow" w:hAnsi="Arial Narrow" w:cstheme="majorHAnsi"/>
          <w:sz w:val="22"/>
          <w:szCs w:val="22"/>
        </w:rPr>
        <w:t>m</w:t>
      </w:r>
      <w:r w:rsidRPr="00D11C9A">
        <w:rPr>
          <w:rFonts w:ascii="Arial Narrow" w:hAnsi="Arial Narrow" w:cstheme="majorHAnsi"/>
          <w:sz w:val="22"/>
          <w:szCs w:val="22"/>
        </w:rPr>
        <w:t>ami)</w:t>
      </w:r>
    </w:p>
    <w:p w14:paraId="7CC10789" w14:textId="77777777" w:rsidR="00933982" w:rsidRPr="00D11C9A" w:rsidRDefault="00933982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The decrease in olfactory receptor sensitivity over a short time is known as (adaptation or deprivation)</w:t>
      </w:r>
    </w:p>
    <w:p w14:paraId="144AFD9F" w14:textId="77777777" w:rsidR="00933982" w:rsidRPr="00D11C9A" w:rsidRDefault="00933982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Most of the taste buds are located on the circumvallate papillae at the (front or back) of the tongue</w:t>
      </w:r>
    </w:p>
    <w:p w14:paraId="1BF07124" w14:textId="77777777" w:rsidR="00933982" w:rsidRPr="00D11C9A" w:rsidRDefault="00933982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The </w:t>
      </w:r>
      <w:proofErr w:type="spellStart"/>
      <w:r w:rsidRPr="00D11C9A">
        <w:rPr>
          <w:rFonts w:ascii="Arial Narrow" w:hAnsi="Arial Narrow" w:cstheme="majorHAnsi"/>
          <w:sz w:val="22"/>
          <w:szCs w:val="22"/>
        </w:rPr>
        <w:t>golgi</w:t>
      </w:r>
      <w:proofErr w:type="spellEnd"/>
      <w:r w:rsidRPr="00D11C9A">
        <w:rPr>
          <w:rFonts w:ascii="Arial Narrow" w:hAnsi="Arial Narrow" w:cstheme="majorHAnsi"/>
          <w:sz w:val="22"/>
          <w:szCs w:val="22"/>
        </w:rPr>
        <w:t xml:space="preserve"> tendon receptors and muscle spindles are important:</w:t>
      </w:r>
    </w:p>
    <w:p w14:paraId="72312447" w14:textId="77777777" w:rsidR="00933982" w:rsidRPr="00D11C9A" w:rsidRDefault="00933982" w:rsidP="004A75B0">
      <w:pPr>
        <w:pStyle w:val="ListParagraph"/>
        <w:numPr>
          <w:ilvl w:val="0"/>
          <w:numId w:val="47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Proprioceptors</w:t>
      </w:r>
    </w:p>
    <w:p w14:paraId="6249AC74" w14:textId="77777777" w:rsidR="00933982" w:rsidRPr="00D11C9A" w:rsidRDefault="00933982" w:rsidP="004A75B0">
      <w:pPr>
        <w:pStyle w:val="ListParagraph"/>
        <w:numPr>
          <w:ilvl w:val="0"/>
          <w:numId w:val="47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Photoreceptors</w:t>
      </w:r>
    </w:p>
    <w:p w14:paraId="3F69D74D" w14:textId="77777777" w:rsidR="00933982" w:rsidRPr="00D11C9A" w:rsidRDefault="00933982" w:rsidP="004A75B0">
      <w:pPr>
        <w:pStyle w:val="ListParagraph"/>
        <w:numPr>
          <w:ilvl w:val="0"/>
          <w:numId w:val="47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Chemoreceptors</w:t>
      </w:r>
    </w:p>
    <w:p w14:paraId="66E8363E" w14:textId="066624F2" w:rsidR="00933982" w:rsidRPr="00D11C9A" w:rsidRDefault="00933982" w:rsidP="004A75B0">
      <w:pPr>
        <w:pStyle w:val="ListParagraph"/>
        <w:numPr>
          <w:ilvl w:val="0"/>
          <w:numId w:val="47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None of the above</w:t>
      </w:r>
    </w:p>
    <w:p w14:paraId="7575E042" w14:textId="6ED244AD" w:rsidR="00933982" w:rsidRPr="00D11C9A" w:rsidRDefault="00933982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Another name for </w:t>
      </w:r>
      <w:r w:rsidR="00D11C9A" w:rsidRPr="00D11C9A">
        <w:rPr>
          <w:rFonts w:ascii="Arial Narrow" w:hAnsi="Arial Narrow" w:cstheme="majorHAnsi"/>
          <w:sz w:val="22"/>
          <w:szCs w:val="22"/>
        </w:rPr>
        <w:t>farsightedness</w:t>
      </w:r>
      <w:r w:rsidR="00D963DF" w:rsidRPr="00D11C9A">
        <w:rPr>
          <w:rFonts w:ascii="Arial Narrow" w:hAnsi="Arial Narrow" w:cstheme="majorHAnsi"/>
          <w:sz w:val="22"/>
          <w:szCs w:val="22"/>
        </w:rPr>
        <w:t xml:space="preserve"> is:</w:t>
      </w:r>
    </w:p>
    <w:p w14:paraId="462927DB" w14:textId="77777777" w:rsidR="00D963DF" w:rsidRPr="00D11C9A" w:rsidRDefault="00D963DF" w:rsidP="004A75B0">
      <w:pPr>
        <w:pStyle w:val="ListParagraph"/>
        <w:numPr>
          <w:ilvl w:val="0"/>
          <w:numId w:val="48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Myopia</w:t>
      </w:r>
    </w:p>
    <w:p w14:paraId="33EADB58" w14:textId="77777777" w:rsidR="00D963DF" w:rsidRPr="00D11C9A" w:rsidRDefault="00D963DF" w:rsidP="004A75B0">
      <w:pPr>
        <w:pStyle w:val="ListParagraph"/>
        <w:numPr>
          <w:ilvl w:val="0"/>
          <w:numId w:val="48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Hyperopia</w:t>
      </w:r>
    </w:p>
    <w:p w14:paraId="53ED9031" w14:textId="77777777" w:rsidR="00D963DF" w:rsidRPr="00D11C9A" w:rsidRDefault="00D963DF" w:rsidP="004A75B0">
      <w:pPr>
        <w:pStyle w:val="ListParagraph"/>
        <w:numPr>
          <w:ilvl w:val="0"/>
          <w:numId w:val="48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Astigmatism</w:t>
      </w:r>
    </w:p>
    <w:p w14:paraId="2901C8FA" w14:textId="6C1858FB" w:rsidR="00D963DF" w:rsidRPr="00D11C9A" w:rsidRDefault="00D963DF" w:rsidP="004A75B0">
      <w:pPr>
        <w:pStyle w:val="ListParagraph"/>
        <w:numPr>
          <w:ilvl w:val="0"/>
          <w:numId w:val="48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None of the above</w:t>
      </w:r>
    </w:p>
    <w:p w14:paraId="4487E853" w14:textId="77777777" w:rsidR="00D963DF" w:rsidRPr="00D11C9A" w:rsidRDefault="00D963DF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In addition to its role in hearing, the ear also functions as:</w:t>
      </w:r>
    </w:p>
    <w:p w14:paraId="2CE89943" w14:textId="77777777" w:rsidR="00D963DF" w:rsidRPr="00D11C9A" w:rsidRDefault="00D963DF" w:rsidP="004A75B0">
      <w:pPr>
        <w:pStyle w:val="ListParagraph"/>
        <w:numPr>
          <w:ilvl w:val="0"/>
          <w:numId w:val="49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The sense organ of equilibrium and balance</w:t>
      </w:r>
    </w:p>
    <w:p w14:paraId="724C6266" w14:textId="77777777" w:rsidR="00D963DF" w:rsidRPr="00D11C9A" w:rsidRDefault="00D963DF" w:rsidP="004A75B0">
      <w:pPr>
        <w:pStyle w:val="ListParagraph"/>
        <w:numPr>
          <w:ilvl w:val="0"/>
          <w:numId w:val="49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A sense organ for chemoreceptors</w:t>
      </w:r>
    </w:p>
    <w:p w14:paraId="7767D2B2" w14:textId="77777777" w:rsidR="00D963DF" w:rsidRPr="00D11C9A" w:rsidRDefault="00D963DF" w:rsidP="004A75B0">
      <w:pPr>
        <w:pStyle w:val="ListParagraph"/>
        <w:numPr>
          <w:ilvl w:val="0"/>
          <w:numId w:val="49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The sense organ for gustatory cells</w:t>
      </w:r>
    </w:p>
    <w:p w14:paraId="6EA80BAC" w14:textId="0D60999C" w:rsidR="00D963DF" w:rsidRPr="00D11C9A" w:rsidRDefault="00D963DF" w:rsidP="004A75B0">
      <w:pPr>
        <w:pStyle w:val="ListParagraph"/>
        <w:numPr>
          <w:ilvl w:val="0"/>
          <w:numId w:val="49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None of the above</w:t>
      </w:r>
    </w:p>
    <w:p w14:paraId="3FD4B2BB" w14:textId="77777777" w:rsidR="00D963DF" w:rsidRPr="00D11C9A" w:rsidRDefault="00D963DF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The occipital lobe is responsible for:</w:t>
      </w:r>
    </w:p>
    <w:p w14:paraId="5DD9837A" w14:textId="77777777" w:rsidR="00D963DF" w:rsidRPr="00D11C9A" w:rsidRDefault="00D963DF" w:rsidP="004A75B0">
      <w:pPr>
        <w:pStyle w:val="ListParagraph"/>
        <w:numPr>
          <w:ilvl w:val="0"/>
          <w:numId w:val="50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Interpretation of mechanoreceptors</w:t>
      </w:r>
    </w:p>
    <w:p w14:paraId="7C95CD76" w14:textId="77777777" w:rsidR="00D963DF" w:rsidRPr="00D11C9A" w:rsidRDefault="00D963DF" w:rsidP="004A75B0">
      <w:pPr>
        <w:pStyle w:val="ListParagraph"/>
        <w:numPr>
          <w:ilvl w:val="0"/>
          <w:numId w:val="50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Interpretation of chemoreceptors</w:t>
      </w:r>
    </w:p>
    <w:p w14:paraId="19F82886" w14:textId="77777777" w:rsidR="00D963DF" w:rsidRPr="00D11C9A" w:rsidRDefault="00D963DF" w:rsidP="004A75B0">
      <w:pPr>
        <w:pStyle w:val="ListParagraph"/>
        <w:numPr>
          <w:ilvl w:val="0"/>
          <w:numId w:val="50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Visual interpretation</w:t>
      </w:r>
    </w:p>
    <w:p w14:paraId="4458A839" w14:textId="672F801C" w:rsidR="00D963DF" w:rsidRPr="00D11C9A" w:rsidRDefault="00D963DF" w:rsidP="004A75B0">
      <w:pPr>
        <w:pStyle w:val="ListParagraph"/>
        <w:numPr>
          <w:ilvl w:val="0"/>
          <w:numId w:val="50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None of the above</w:t>
      </w:r>
    </w:p>
    <w:p w14:paraId="183A5F10" w14:textId="77777777" w:rsidR="00D963DF" w:rsidRPr="00D11C9A" w:rsidRDefault="00D963DF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Another name for the tympanic membrane is the:</w:t>
      </w:r>
    </w:p>
    <w:p w14:paraId="125D9FD0" w14:textId="77777777" w:rsidR="00D963DF" w:rsidRPr="00D11C9A" w:rsidRDefault="00D963DF" w:rsidP="004A75B0">
      <w:pPr>
        <w:pStyle w:val="ListParagraph"/>
        <w:numPr>
          <w:ilvl w:val="0"/>
          <w:numId w:val="51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Ossicle</w:t>
      </w:r>
    </w:p>
    <w:p w14:paraId="2CC8AE7A" w14:textId="77777777" w:rsidR="00D963DF" w:rsidRPr="00D11C9A" w:rsidRDefault="00D963DF" w:rsidP="004A75B0">
      <w:pPr>
        <w:pStyle w:val="ListParagraph"/>
        <w:numPr>
          <w:ilvl w:val="0"/>
          <w:numId w:val="51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Eardrum</w:t>
      </w:r>
    </w:p>
    <w:p w14:paraId="29DA55D7" w14:textId="77777777" w:rsidR="00D963DF" w:rsidRPr="00D11C9A" w:rsidRDefault="00D963DF" w:rsidP="004A75B0">
      <w:pPr>
        <w:pStyle w:val="ListParagraph"/>
        <w:numPr>
          <w:ilvl w:val="0"/>
          <w:numId w:val="51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External auditory canal</w:t>
      </w:r>
    </w:p>
    <w:p w14:paraId="1E6A3775" w14:textId="10C3D8E0" w:rsidR="00D963DF" w:rsidRPr="00D11C9A" w:rsidRDefault="00D963DF" w:rsidP="004A75B0">
      <w:pPr>
        <w:pStyle w:val="ListParagraph"/>
        <w:numPr>
          <w:ilvl w:val="0"/>
          <w:numId w:val="51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Oval window </w:t>
      </w:r>
    </w:p>
    <w:p w14:paraId="6BDE461D" w14:textId="77777777" w:rsidR="00D963DF" w:rsidRPr="00D11C9A" w:rsidRDefault="00D963DF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The inner ear consists of three spaces in the temporal bone, assembled in a complex maze called the:</w:t>
      </w:r>
    </w:p>
    <w:p w14:paraId="4934B2BB" w14:textId="77777777" w:rsidR="00D963DF" w:rsidRPr="00D11C9A" w:rsidRDefault="00D963DF" w:rsidP="004A75B0">
      <w:pPr>
        <w:pStyle w:val="ListParagraph"/>
        <w:numPr>
          <w:ilvl w:val="0"/>
          <w:numId w:val="52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Crista </w:t>
      </w:r>
      <w:proofErr w:type="spellStart"/>
      <w:r w:rsidRPr="00D11C9A">
        <w:rPr>
          <w:rFonts w:ascii="Arial Narrow" w:hAnsi="Arial Narrow" w:cstheme="majorHAnsi"/>
          <w:sz w:val="22"/>
          <w:szCs w:val="22"/>
        </w:rPr>
        <w:t>ampullaris</w:t>
      </w:r>
      <w:proofErr w:type="spellEnd"/>
    </w:p>
    <w:p w14:paraId="05B994DE" w14:textId="77777777" w:rsidR="00D963DF" w:rsidRPr="00D11C9A" w:rsidRDefault="00D963DF" w:rsidP="004A75B0">
      <w:pPr>
        <w:pStyle w:val="ListParagraph"/>
        <w:numPr>
          <w:ilvl w:val="0"/>
          <w:numId w:val="52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Bony labyrinth</w:t>
      </w:r>
    </w:p>
    <w:p w14:paraId="3B90AF76" w14:textId="77777777" w:rsidR="00D963DF" w:rsidRPr="00D11C9A" w:rsidRDefault="00D963DF" w:rsidP="004A75B0">
      <w:pPr>
        <w:pStyle w:val="ListParagraph"/>
        <w:numPr>
          <w:ilvl w:val="0"/>
          <w:numId w:val="52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 xml:space="preserve">Organ of </w:t>
      </w:r>
      <w:proofErr w:type="spellStart"/>
      <w:r w:rsidRPr="00D11C9A">
        <w:rPr>
          <w:rFonts w:ascii="Arial Narrow" w:hAnsi="Arial Narrow" w:cstheme="majorHAnsi"/>
          <w:sz w:val="22"/>
          <w:szCs w:val="22"/>
        </w:rPr>
        <w:t>corti</w:t>
      </w:r>
      <w:proofErr w:type="spellEnd"/>
    </w:p>
    <w:p w14:paraId="24BFFA7B" w14:textId="23E572CE" w:rsidR="00D963DF" w:rsidRPr="00D11C9A" w:rsidRDefault="00D963DF" w:rsidP="004A75B0">
      <w:pPr>
        <w:pStyle w:val="ListParagraph"/>
        <w:numPr>
          <w:ilvl w:val="0"/>
          <w:numId w:val="52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Ossicles</w:t>
      </w:r>
    </w:p>
    <w:p w14:paraId="73F8F5F4" w14:textId="77777777" w:rsidR="00D963DF" w:rsidRPr="00D11C9A" w:rsidRDefault="00D963DF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Three layers of tissue form the eyeball. They are the:</w:t>
      </w:r>
    </w:p>
    <w:p w14:paraId="31009777" w14:textId="77777777" w:rsidR="00D963DF" w:rsidRPr="00D11C9A" w:rsidRDefault="00D963DF" w:rsidP="004A75B0">
      <w:pPr>
        <w:pStyle w:val="ListParagraph"/>
        <w:numPr>
          <w:ilvl w:val="0"/>
          <w:numId w:val="5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Iris, conjunctiva, and cornea</w:t>
      </w:r>
    </w:p>
    <w:p w14:paraId="7EBF7396" w14:textId="77777777" w:rsidR="00D963DF" w:rsidRPr="00D11C9A" w:rsidRDefault="00D963DF" w:rsidP="004A75B0">
      <w:pPr>
        <w:pStyle w:val="ListParagraph"/>
        <w:numPr>
          <w:ilvl w:val="0"/>
          <w:numId w:val="5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Choroid, iris, and pupil</w:t>
      </w:r>
    </w:p>
    <w:p w14:paraId="11C24D03" w14:textId="77777777" w:rsidR="00503141" w:rsidRPr="00D11C9A" w:rsidRDefault="00D963DF" w:rsidP="004A75B0">
      <w:pPr>
        <w:pStyle w:val="ListParagraph"/>
        <w:numPr>
          <w:ilvl w:val="0"/>
          <w:numId w:val="5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Retina, rods, and cones</w:t>
      </w:r>
    </w:p>
    <w:p w14:paraId="3B36C0DD" w14:textId="7A8C2B2C" w:rsidR="00D963DF" w:rsidRPr="00D11C9A" w:rsidRDefault="00D963DF" w:rsidP="004A75B0">
      <w:pPr>
        <w:pStyle w:val="ListParagraph"/>
        <w:numPr>
          <w:ilvl w:val="0"/>
          <w:numId w:val="5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Fibrous, vascular, and inner layer</w:t>
      </w:r>
    </w:p>
    <w:p w14:paraId="3E91B67A" w14:textId="77777777" w:rsidR="00D963DF" w:rsidRPr="00D11C9A" w:rsidRDefault="00D963DF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The jellylike fluid behind the lens in the posterior chamber is the:</w:t>
      </w:r>
    </w:p>
    <w:p w14:paraId="77123824" w14:textId="77777777" w:rsidR="00F541B0" w:rsidRPr="00D11C9A" w:rsidRDefault="001C1D30" w:rsidP="004A75B0">
      <w:pPr>
        <w:pStyle w:val="ListParagraph"/>
        <w:numPr>
          <w:ilvl w:val="0"/>
          <w:numId w:val="54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Aqueous humor</w:t>
      </w:r>
    </w:p>
    <w:p w14:paraId="1100A468" w14:textId="77777777" w:rsidR="001C1D30" w:rsidRPr="00D11C9A" w:rsidRDefault="001C1D30" w:rsidP="004A75B0">
      <w:pPr>
        <w:pStyle w:val="ListParagraph"/>
        <w:numPr>
          <w:ilvl w:val="0"/>
          <w:numId w:val="54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Vitreous humor</w:t>
      </w:r>
    </w:p>
    <w:p w14:paraId="60AFEFD6" w14:textId="77777777" w:rsidR="001C1D30" w:rsidRPr="00D11C9A" w:rsidRDefault="001C1D30" w:rsidP="004A75B0">
      <w:pPr>
        <w:pStyle w:val="ListParagraph"/>
        <w:numPr>
          <w:ilvl w:val="0"/>
          <w:numId w:val="54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Endolymph</w:t>
      </w:r>
    </w:p>
    <w:p w14:paraId="48B79494" w14:textId="5B918EF2" w:rsidR="001C1D30" w:rsidRPr="00D11C9A" w:rsidRDefault="001C1D30" w:rsidP="004A75B0">
      <w:pPr>
        <w:pStyle w:val="ListParagraph"/>
        <w:numPr>
          <w:ilvl w:val="0"/>
          <w:numId w:val="54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Perilymph</w:t>
      </w:r>
    </w:p>
    <w:p w14:paraId="45CBD02D" w14:textId="77777777" w:rsidR="001C1D30" w:rsidRPr="00D11C9A" w:rsidRDefault="001C1D30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The eustachian tube connects the throat with the:</w:t>
      </w:r>
    </w:p>
    <w:p w14:paraId="36FE2318" w14:textId="77777777" w:rsidR="001C1D30" w:rsidRPr="00D11C9A" w:rsidRDefault="001C1D30" w:rsidP="004A75B0">
      <w:pPr>
        <w:pStyle w:val="ListParagraph"/>
        <w:numPr>
          <w:ilvl w:val="0"/>
          <w:numId w:val="55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Tympanic membrane</w:t>
      </w:r>
    </w:p>
    <w:p w14:paraId="4E9513E7" w14:textId="77777777" w:rsidR="001C1D30" w:rsidRPr="00D11C9A" w:rsidRDefault="001C1D30" w:rsidP="004A75B0">
      <w:pPr>
        <w:pStyle w:val="ListParagraph"/>
        <w:numPr>
          <w:ilvl w:val="0"/>
          <w:numId w:val="55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External ear</w:t>
      </w:r>
    </w:p>
    <w:p w14:paraId="482969FF" w14:textId="77777777" w:rsidR="001C1D30" w:rsidRPr="00D11C9A" w:rsidRDefault="001C1D30" w:rsidP="004A75B0">
      <w:pPr>
        <w:pStyle w:val="ListParagraph"/>
        <w:numPr>
          <w:ilvl w:val="0"/>
          <w:numId w:val="55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Inner ear</w:t>
      </w:r>
    </w:p>
    <w:p w14:paraId="234538CC" w14:textId="174D9700" w:rsidR="001C1D30" w:rsidRPr="00D11C9A" w:rsidRDefault="001C1D30" w:rsidP="004A75B0">
      <w:pPr>
        <w:pStyle w:val="ListParagraph"/>
        <w:numPr>
          <w:ilvl w:val="0"/>
          <w:numId w:val="55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Middle ear</w:t>
      </w:r>
    </w:p>
    <w:p w14:paraId="31A0A3E1" w14:textId="77777777" w:rsidR="001C1D30" w:rsidRPr="00D11C9A" w:rsidRDefault="001C1D30" w:rsidP="004A75B0">
      <w:pPr>
        <w:pStyle w:val="ListParagraph"/>
        <w:numPr>
          <w:ilvl w:val="0"/>
          <w:numId w:val="3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The receptors for night vision are the:</w:t>
      </w:r>
    </w:p>
    <w:p w14:paraId="7ABBCA4C" w14:textId="77777777" w:rsidR="001C1D30" w:rsidRPr="00D11C9A" w:rsidRDefault="001C1D30" w:rsidP="004A75B0">
      <w:pPr>
        <w:pStyle w:val="ListParagraph"/>
        <w:numPr>
          <w:ilvl w:val="0"/>
          <w:numId w:val="56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Rods</w:t>
      </w:r>
    </w:p>
    <w:p w14:paraId="114CC477" w14:textId="77777777" w:rsidR="001C1D30" w:rsidRPr="00D11C9A" w:rsidRDefault="001C1D30" w:rsidP="004A75B0">
      <w:pPr>
        <w:pStyle w:val="ListParagraph"/>
        <w:numPr>
          <w:ilvl w:val="0"/>
          <w:numId w:val="56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Cones</w:t>
      </w:r>
    </w:p>
    <w:p w14:paraId="4919D0A3" w14:textId="77777777" w:rsidR="001C1D30" w:rsidRPr="00D11C9A" w:rsidRDefault="001C1D30" w:rsidP="004A75B0">
      <w:pPr>
        <w:pStyle w:val="ListParagraph"/>
        <w:numPr>
          <w:ilvl w:val="0"/>
          <w:numId w:val="56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Fovea centralis</w:t>
      </w:r>
    </w:p>
    <w:p w14:paraId="7E65DB06" w14:textId="77777777" w:rsidR="001C1D30" w:rsidRPr="00D11C9A" w:rsidRDefault="001C1D30" w:rsidP="004A75B0">
      <w:pPr>
        <w:pStyle w:val="ListParagraph"/>
        <w:numPr>
          <w:ilvl w:val="0"/>
          <w:numId w:val="56"/>
        </w:numPr>
        <w:ind w:left="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hAnsi="Arial Narrow" w:cstheme="majorHAnsi"/>
          <w:sz w:val="22"/>
          <w:szCs w:val="22"/>
        </w:rPr>
        <w:t>Chemoreceptors</w:t>
      </w:r>
    </w:p>
    <w:p w14:paraId="24905EE8" w14:textId="77777777" w:rsidR="001C1D30" w:rsidRPr="00D11C9A" w:rsidRDefault="00F13851" w:rsidP="001C1D30">
      <w:pPr>
        <w:pStyle w:val="ListParagraph"/>
        <w:ind w:left="1080"/>
        <w:jc w:val="both"/>
        <w:rPr>
          <w:rFonts w:ascii="Arial Narrow" w:hAnsi="Arial Narrow" w:cstheme="majorHAnsi"/>
          <w:sz w:val="22"/>
          <w:szCs w:val="22"/>
        </w:rPr>
      </w:pPr>
      <w:r w:rsidRPr="00D11C9A">
        <w:rPr>
          <w:rFonts w:ascii="Arial Narrow" w:eastAsia="Times New Roman" w:hAnsi="Arial Narrow" w:cs="Times New Roman"/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103F5F9D" wp14:editId="6A43B4D1">
            <wp:simplePos x="0" y="0"/>
            <wp:positionH relativeFrom="column">
              <wp:posOffset>-495935</wp:posOffset>
            </wp:positionH>
            <wp:positionV relativeFrom="paragraph">
              <wp:posOffset>243840</wp:posOffset>
            </wp:positionV>
            <wp:extent cx="4458335" cy="3039110"/>
            <wp:effectExtent l="0" t="0" r="0" b="0"/>
            <wp:wrapSquare wrapText="bothSides"/>
            <wp:docPr id="2" name="Picture 2" descr="/var/folders/12/dvgqclnx2d1fv_0w08wghtcc0000gn/T/com.microsoft.Word/WebArchiveCopyPasteTempFiles/xEye-Anatomy-2.jpg.pagespeed.ic.-cihYpHQN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/var/folders/12/dvgqclnx2d1fv_0w08wghtcc0000gn/T/com.microsoft.Word/WebArchiveCopyPasteTempFiles/xEye-Anatomy-2.jpg.pagespeed.ic.-cihYpHQNi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8335" cy="3039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95A925" w14:textId="77777777" w:rsidR="001C1D30" w:rsidRPr="00D11C9A" w:rsidRDefault="001C1D30" w:rsidP="001C1D30">
      <w:pPr>
        <w:jc w:val="both"/>
        <w:rPr>
          <w:rFonts w:ascii="Arial Narrow" w:hAnsi="Arial Narrow" w:cstheme="majorHAnsi"/>
          <w:sz w:val="22"/>
          <w:szCs w:val="22"/>
        </w:rPr>
      </w:pPr>
    </w:p>
    <w:p w14:paraId="7586D97D" w14:textId="77777777" w:rsidR="006329D0" w:rsidRPr="00D11C9A" w:rsidRDefault="006329D0" w:rsidP="006329D0">
      <w:pPr>
        <w:jc w:val="both"/>
        <w:rPr>
          <w:rFonts w:ascii="Arial Narrow" w:hAnsi="Arial Narrow" w:cstheme="majorHAnsi"/>
          <w:sz w:val="22"/>
          <w:szCs w:val="22"/>
        </w:rPr>
      </w:pPr>
    </w:p>
    <w:p w14:paraId="51528393" w14:textId="77777777" w:rsidR="006329D0" w:rsidRPr="00D11C9A" w:rsidRDefault="006329D0" w:rsidP="006329D0">
      <w:pPr>
        <w:jc w:val="both"/>
        <w:rPr>
          <w:rFonts w:ascii="Arial Narrow" w:hAnsi="Arial Narrow" w:cstheme="majorHAnsi"/>
          <w:sz w:val="22"/>
          <w:szCs w:val="22"/>
        </w:rPr>
      </w:pPr>
    </w:p>
    <w:p w14:paraId="658E7F48" w14:textId="77777777" w:rsidR="002352BC" w:rsidRPr="00D11C9A" w:rsidRDefault="002352BC" w:rsidP="006329D0">
      <w:pPr>
        <w:pStyle w:val="ListParagraph"/>
        <w:ind w:left="1080"/>
        <w:jc w:val="both"/>
        <w:rPr>
          <w:rFonts w:ascii="Arial Narrow" w:hAnsi="Arial Narrow" w:cstheme="majorHAnsi"/>
          <w:sz w:val="22"/>
          <w:szCs w:val="22"/>
        </w:rPr>
      </w:pPr>
    </w:p>
    <w:p w14:paraId="26B5E80A" w14:textId="5AABA3C3" w:rsidR="00F13851" w:rsidRPr="00D11C9A" w:rsidRDefault="00F13851" w:rsidP="00F13851">
      <w:pPr>
        <w:rPr>
          <w:rFonts w:ascii="Arial Narrow" w:eastAsia="Times New Roman" w:hAnsi="Arial Narrow" w:cs="Times New Roman"/>
        </w:rPr>
      </w:pPr>
      <w:r w:rsidRPr="00D11C9A">
        <w:rPr>
          <w:rFonts w:ascii="Arial Narrow" w:eastAsia="Times New Roman" w:hAnsi="Arial Narrow" w:cs="Times New Roman"/>
        </w:rPr>
        <w:fldChar w:fldCharType="begin"/>
      </w:r>
      <w:r w:rsidR="00D11C9A">
        <w:rPr>
          <w:rFonts w:ascii="Arial Narrow" w:eastAsia="Times New Roman" w:hAnsi="Arial Narrow" w:cs="Times New Roman"/>
        </w:rPr>
        <w:instrText xml:space="preserve"> INCLUDEPICTURE "C:\\var\\folders\\12\\dvgqclnx2d1fv_0w08wghtcc0000gn\\T\\com.microsoft.Word\\WebArchiveCopyPasteTempFiles\\xEye-Anatomy-2.jpg.pagespeed.ic.-cihYpHQNi.jpg" \* MERGEFORMAT </w:instrText>
      </w:r>
      <w:r w:rsidRPr="00D11C9A">
        <w:rPr>
          <w:rFonts w:ascii="Arial Narrow" w:eastAsia="Times New Roman" w:hAnsi="Arial Narrow" w:cs="Times New Roman"/>
        </w:rPr>
        <w:fldChar w:fldCharType="end"/>
      </w:r>
    </w:p>
    <w:p w14:paraId="2B939D47" w14:textId="77777777" w:rsidR="00AA4BF1" w:rsidRPr="00D11C9A" w:rsidRDefault="00AA4BF1" w:rsidP="00AA4BF1">
      <w:pPr>
        <w:rPr>
          <w:rFonts w:ascii="Arial Narrow" w:eastAsia="Times New Roman" w:hAnsi="Arial Narrow" w:cs="Times New Roman"/>
        </w:rPr>
      </w:pPr>
      <w:r w:rsidRPr="00D11C9A">
        <w:rPr>
          <w:rFonts w:ascii="Arial Narrow" w:eastAsia="Times New Roman" w:hAnsi="Arial Narrow" w:cs="Times New Roman"/>
        </w:rPr>
        <w:fldChar w:fldCharType="begin"/>
      </w:r>
      <w:r w:rsidRPr="00D11C9A">
        <w:rPr>
          <w:rFonts w:ascii="Arial Narrow" w:eastAsia="Times New Roman" w:hAnsi="Arial Narrow" w:cs="Times New Roman"/>
        </w:rPr>
        <w:instrText xml:space="preserve"> INCLUDEPICTURE "https://earaudities.files.wordpress.com/2015/09/anatomy-of-ear.jpg?w=736" \* MERGEFORMATINET </w:instrText>
      </w:r>
      <w:r w:rsidRPr="00D11C9A">
        <w:rPr>
          <w:rFonts w:ascii="Arial Narrow" w:eastAsia="Times New Roman" w:hAnsi="Arial Narrow" w:cs="Times New Roman"/>
        </w:rPr>
        <w:fldChar w:fldCharType="separate"/>
      </w:r>
      <w:r w:rsidRPr="00D11C9A">
        <w:rPr>
          <w:rFonts w:ascii="Arial Narrow" w:eastAsia="Times New Roman" w:hAnsi="Arial Narrow" w:cs="Times New Roman"/>
          <w:noProof/>
        </w:rPr>
        <w:drawing>
          <wp:inline distT="0" distB="0" distL="0" distR="0" wp14:anchorId="427CAB43" wp14:editId="43C3146A">
            <wp:extent cx="5943600" cy="3910965"/>
            <wp:effectExtent l="0" t="0" r="0" b="635"/>
            <wp:docPr id="3" name="Picture 3" descr="Anatom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Anatom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10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1C9A">
        <w:rPr>
          <w:rFonts w:ascii="Arial Narrow" w:eastAsia="Times New Roman" w:hAnsi="Arial Narrow" w:cs="Times New Roman"/>
        </w:rPr>
        <w:fldChar w:fldCharType="end"/>
      </w:r>
    </w:p>
    <w:p w14:paraId="590577DF" w14:textId="587E4086" w:rsidR="00AA4BF1" w:rsidRPr="00D11C9A" w:rsidRDefault="00AA4BF1" w:rsidP="00AA4BF1">
      <w:pPr>
        <w:rPr>
          <w:rFonts w:ascii="Arial Narrow" w:eastAsia="Times New Roman" w:hAnsi="Arial Narrow" w:cs="Times New Roman"/>
        </w:rPr>
      </w:pPr>
      <w:r w:rsidRPr="00D11C9A">
        <w:rPr>
          <w:rFonts w:ascii="Arial Narrow" w:eastAsia="Times New Roman" w:hAnsi="Arial Narrow" w:cs="Times New Roman"/>
        </w:rPr>
        <w:lastRenderedPageBreak/>
        <w:fldChar w:fldCharType="begin"/>
      </w:r>
      <w:r w:rsidR="00D11C9A">
        <w:rPr>
          <w:rFonts w:ascii="Arial Narrow" w:eastAsia="Times New Roman" w:hAnsi="Arial Narrow" w:cs="Times New Roman"/>
        </w:rPr>
        <w:instrText xml:space="preserve"> INCLUDEPICTURE "C:\\var\\folders\\12\\dvgqclnx2d1fv_0w08wghtcc0000gn\\T\\com.microsoft.Word\\WebArchiveCopyPasteTempFiles\\i3qjL-hNimHv1cDJaSwn6Q.jpg" \* MERGEFORMAT </w:instrText>
      </w:r>
      <w:r w:rsidRPr="00D11C9A">
        <w:rPr>
          <w:rFonts w:ascii="Arial Narrow" w:eastAsia="Times New Roman" w:hAnsi="Arial Narrow" w:cs="Times New Roman"/>
        </w:rPr>
        <w:fldChar w:fldCharType="separate"/>
      </w:r>
      <w:r w:rsidRPr="00D11C9A">
        <w:rPr>
          <w:rFonts w:ascii="Arial Narrow" w:eastAsia="Times New Roman" w:hAnsi="Arial Narrow" w:cs="Times New Roman"/>
          <w:noProof/>
        </w:rPr>
        <w:drawing>
          <wp:inline distT="0" distB="0" distL="0" distR="0" wp14:anchorId="2DF2EFA4" wp14:editId="5BE024D8">
            <wp:extent cx="5943600" cy="4408805"/>
            <wp:effectExtent l="0" t="0" r="0" b="0"/>
            <wp:docPr id="4" name="Picture 4" descr="gustatory receptors and neural pathway for taste Flashcards | Quizl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gustatory receptors and neural pathway for taste Flashcards | Quizle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0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1C9A">
        <w:rPr>
          <w:rFonts w:ascii="Arial Narrow" w:eastAsia="Times New Roman" w:hAnsi="Arial Narrow" w:cs="Times New Roman"/>
        </w:rPr>
        <w:fldChar w:fldCharType="end"/>
      </w:r>
    </w:p>
    <w:p w14:paraId="41D48000" w14:textId="77777777" w:rsidR="002352BC" w:rsidRPr="00D11C9A" w:rsidRDefault="002352BC" w:rsidP="002352BC">
      <w:pPr>
        <w:ind w:left="2160"/>
        <w:rPr>
          <w:rFonts w:ascii="Arial Narrow" w:hAnsi="Arial Narrow" w:cstheme="majorHAnsi"/>
          <w:sz w:val="22"/>
          <w:szCs w:val="22"/>
        </w:rPr>
      </w:pPr>
    </w:p>
    <w:sectPr w:rsidR="002352BC" w:rsidRPr="00D11C9A" w:rsidSect="00D11C9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AC7801"/>
    <w:multiLevelType w:val="hybridMultilevel"/>
    <w:tmpl w:val="15DAB96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4D05C86"/>
    <w:multiLevelType w:val="hybridMultilevel"/>
    <w:tmpl w:val="5C9AEFF6"/>
    <w:lvl w:ilvl="0" w:tplc="BEE617D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64419C4"/>
    <w:multiLevelType w:val="hybridMultilevel"/>
    <w:tmpl w:val="38FC7082"/>
    <w:lvl w:ilvl="0" w:tplc="0AE2F90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D536267"/>
    <w:multiLevelType w:val="hybridMultilevel"/>
    <w:tmpl w:val="6150C2D6"/>
    <w:lvl w:ilvl="0" w:tplc="F25C7D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F7810EB"/>
    <w:multiLevelType w:val="hybridMultilevel"/>
    <w:tmpl w:val="796E1526"/>
    <w:lvl w:ilvl="0" w:tplc="AB8835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0FB2A5A"/>
    <w:multiLevelType w:val="hybridMultilevel"/>
    <w:tmpl w:val="625AB1AE"/>
    <w:lvl w:ilvl="0" w:tplc="7534DE50">
      <w:start w:val="1"/>
      <w:numFmt w:val="lowerLetter"/>
      <w:lvlText w:val="%1.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6" w15:restartNumberingAfterBreak="0">
    <w:nsid w:val="124814CA"/>
    <w:multiLevelType w:val="hybridMultilevel"/>
    <w:tmpl w:val="CCBE3518"/>
    <w:lvl w:ilvl="0" w:tplc="72ACBD18">
      <w:start w:val="1"/>
      <w:numFmt w:val="decimal"/>
      <w:lvlText w:val="%1.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7" w15:restartNumberingAfterBreak="0">
    <w:nsid w:val="1273038F"/>
    <w:multiLevelType w:val="hybridMultilevel"/>
    <w:tmpl w:val="3030EB6C"/>
    <w:lvl w:ilvl="0" w:tplc="CDC6D6F6">
      <w:start w:val="10"/>
      <w:numFmt w:val="bullet"/>
      <w:lvlText w:val="-"/>
      <w:lvlJc w:val="left"/>
      <w:pPr>
        <w:ind w:left="3240" w:hanging="360"/>
      </w:pPr>
      <w:rPr>
        <w:rFonts w:ascii="Calibri Light" w:eastAsiaTheme="minorHAnsi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8" w15:restartNumberingAfterBreak="0">
    <w:nsid w:val="128702F4"/>
    <w:multiLevelType w:val="hybridMultilevel"/>
    <w:tmpl w:val="D112587A"/>
    <w:lvl w:ilvl="0" w:tplc="6D5852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6A02FE8"/>
    <w:multiLevelType w:val="hybridMultilevel"/>
    <w:tmpl w:val="F1364AA6"/>
    <w:lvl w:ilvl="0" w:tplc="4F1A0280">
      <w:start w:val="3"/>
      <w:numFmt w:val="bullet"/>
      <w:lvlText w:val="-"/>
      <w:lvlJc w:val="left"/>
      <w:pPr>
        <w:ind w:left="4320" w:hanging="360"/>
      </w:pPr>
      <w:rPr>
        <w:rFonts w:ascii="Calibri Light" w:eastAsiaTheme="minorHAnsi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10" w15:restartNumberingAfterBreak="0">
    <w:nsid w:val="1D323562"/>
    <w:multiLevelType w:val="hybridMultilevel"/>
    <w:tmpl w:val="3070B21C"/>
    <w:lvl w:ilvl="0" w:tplc="2650140A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1" w15:restartNumberingAfterBreak="0">
    <w:nsid w:val="1F914398"/>
    <w:multiLevelType w:val="hybridMultilevel"/>
    <w:tmpl w:val="C92A0E74"/>
    <w:lvl w:ilvl="0" w:tplc="17B4A0FE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7536085"/>
    <w:multiLevelType w:val="hybridMultilevel"/>
    <w:tmpl w:val="34DE70BC"/>
    <w:lvl w:ilvl="0" w:tplc="E79853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7F17918"/>
    <w:multiLevelType w:val="hybridMultilevel"/>
    <w:tmpl w:val="3072F55A"/>
    <w:lvl w:ilvl="0" w:tplc="16C4D392">
      <w:start w:val="1"/>
      <w:numFmt w:val="decimal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4" w15:restartNumberingAfterBreak="0">
    <w:nsid w:val="2B09443F"/>
    <w:multiLevelType w:val="hybridMultilevel"/>
    <w:tmpl w:val="5D3A0A4C"/>
    <w:lvl w:ilvl="0" w:tplc="049EA0DA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5" w15:restartNumberingAfterBreak="0">
    <w:nsid w:val="2B481E5E"/>
    <w:multiLevelType w:val="hybridMultilevel"/>
    <w:tmpl w:val="A93E1AD6"/>
    <w:lvl w:ilvl="0" w:tplc="14F20F5C">
      <w:start w:val="1"/>
      <w:numFmt w:val="lowerLetter"/>
      <w:lvlText w:val="%1."/>
      <w:lvlJc w:val="left"/>
      <w:pPr>
        <w:ind w:left="57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480" w:hanging="360"/>
      </w:pPr>
    </w:lvl>
    <w:lvl w:ilvl="2" w:tplc="0409001B" w:tentative="1">
      <w:start w:val="1"/>
      <w:numFmt w:val="lowerRoman"/>
      <w:lvlText w:val="%3."/>
      <w:lvlJc w:val="right"/>
      <w:pPr>
        <w:ind w:left="7200" w:hanging="180"/>
      </w:pPr>
    </w:lvl>
    <w:lvl w:ilvl="3" w:tplc="0409000F" w:tentative="1">
      <w:start w:val="1"/>
      <w:numFmt w:val="decimal"/>
      <w:lvlText w:val="%4."/>
      <w:lvlJc w:val="left"/>
      <w:pPr>
        <w:ind w:left="7920" w:hanging="360"/>
      </w:pPr>
    </w:lvl>
    <w:lvl w:ilvl="4" w:tplc="04090019" w:tentative="1">
      <w:start w:val="1"/>
      <w:numFmt w:val="lowerLetter"/>
      <w:lvlText w:val="%5."/>
      <w:lvlJc w:val="left"/>
      <w:pPr>
        <w:ind w:left="8640" w:hanging="360"/>
      </w:pPr>
    </w:lvl>
    <w:lvl w:ilvl="5" w:tplc="0409001B" w:tentative="1">
      <w:start w:val="1"/>
      <w:numFmt w:val="lowerRoman"/>
      <w:lvlText w:val="%6."/>
      <w:lvlJc w:val="right"/>
      <w:pPr>
        <w:ind w:left="9360" w:hanging="180"/>
      </w:pPr>
    </w:lvl>
    <w:lvl w:ilvl="6" w:tplc="0409000F" w:tentative="1">
      <w:start w:val="1"/>
      <w:numFmt w:val="decimal"/>
      <w:lvlText w:val="%7."/>
      <w:lvlJc w:val="left"/>
      <w:pPr>
        <w:ind w:left="10080" w:hanging="360"/>
      </w:pPr>
    </w:lvl>
    <w:lvl w:ilvl="7" w:tplc="04090019" w:tentative="1">
      <w:start w:val="1"/>
      <w:numFmt w:val="lowerLetter"/>
      <w:lvlText w:val="%8."/>
      <w:lvlJc w:val="left"/>
      <w:pPr>
        <w:ind w:left="10800" w:hanging="360"/>
      </w:pPr>
    </w:lvl>
    <w:lvl w:ilvl="8" w:tplc="0409001B" w:tentative="1">
      <w:start w:val="1"/>
      <w:numFmt w:val="lowerRoman"/>
      <w:lvlText w:val="%9."/>
      <w:lvlJc w:val="right"/>
      <w:pPr>
        <w:ind w:left="11520" w:hanging="180"/>
      </w:pPr>
    </w:lvl>
  </w:abstractNum>
  <w:abstractNum w:abstractNumId="16" w15:restartNumberingAfterBreak="0">
    <w:nsid w:val="318C0A08"/>
    <w:multiLevelType w:val="hybridMultilevel"/>
    <w:tmpl w:val="578045D2"/>
    <w:lvl w:ilvl="0" w:tplc="C6AEB8F6">
      <w:start w:val="1"/>
      <w:numFmt w:val="lowerLetter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7" w15:restartNumberingAfterBreak="0">
    <w:nsid w:val="341F4209"/>
    <w:multiLevelType w:val="hybridMultilevel"/>
    <w:tmpl w:val="03169F62"/>
    <w:lvl w:ilvl="0" w:tplc="B680C94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6867181"/>
    <w:multiLevelType w:val="hybridMultilevel"/>
    <w:tmpl w:val="63901370"/>
    <w:lvl w:ilvl="0" w:tplc="4F1A0280">
      <w:start w:val="3"/>
      <w:numFmt w:val="bullet"/>
      <w:lvlText w:val="-"/>
      <w:lvlJc w:val="left"/>
      <w:pPr>
        <w:ind w:left="2880" w:hanging="360"/>
      </w:pPr>
      <w:rPr>
        <w:rFonts w:ascii="Calibri Light" w:eastAsiaTheme="minorHAnsi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9" w15:restartNumberingAfterBreak="0">
    <w:nsid w:val="36DC630F"/>
    <w:multiLevelType w:val="hybridMultilevel"/>
    <w:tmpl w:val="DBFE2AAC"/>
    <w:lvl w:ilvl="0" w:tplc="607E32EC">
      <w:start w:val="1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0" w15:restartNumberingAfterBreak="0">
    <w:nsid w:val="37BA1F2F"/>
    <w:multiLevelType w:val="hybridMultilevel"/>
    <w:tmpl w:val="0668057A"/>
    <w:lvl w:ilvl="0" w:tplc="D36430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8DF091F"/>
    <w:multiLevelType w:val="hybridMultilevel"/>
    <w:tmpl w:val="322044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327814"/>
    <w:multiLevelType w:val="hybridMultilevel"/>
    <w:tmpl w:val="D0444778"/>
    <w:lvl w:ilvl="0" w:tplc="1A9412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9F65F03"/>
    <w:multiLevelType w:val="hybridMultilevel"/>
    <w:tmpl w:val="B0A8B72E"/>
    <w:lvl w:ilvl="0" w:tplc="01C64A3E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4" w15:restartNumberingAfterBreak="0">
    <w:nsid w:val="3A174F41"/>
    <w:multiLevelType w:val="hybridMultilevel"/>
    <w:tmpl w:val="394C6BC2"/>
    <w:lvl w:ilvl="0" w:tplc="535670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3AF629A3"/>
    <w:multiLevelType w:val="hybridMultilevel"/>
    <w:tmpl w:val="1EF63F00"/>
    <w:lvl w:ilvl="0" w:tplc="9DA6894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3B572A03"/>
    <w:multiLevelType w:val="hybridMultilevel"/>
    <w:tmpl w:val="59380F72"/>
    <w:lvl w:ilvl="0" w:tplc="4CDC22B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3BB830CD"/>
    <w:multiLevelType w:val="hybridMultilevel"/>
    <w:tmpl w:val="864ECC8E"/>
    <w:lvl w:ilvl="0" w:tplc="62860EA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3E8069D2"/>
    <w:multiLevelType w:val="hybridMultilevel"/>
    <w:tmpl w:val="87A8BDA6"/>
    <w:lvl w:ilvl="0" w:tplc="03AE975A">
      <w:start w:val="1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9" w15:restartNumberingAfterBreak="0">
    <w:nsid w:val="46A15A84"/>
    <w:multiLevelType w:val="hybridMultilevel"/>
    <w:tmpl w:val="1E784C40"/>
    <w:lvl w:ilvl="0" w:tplc="66204D3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48620C15"/>
    <w:multiLevelType w:val="hybridMultilevel"/>
    <w:tmpl w:val="635C1B0E"/>
    <w:lvl w:ilvl="0" w:tplc="3D7072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4A920DC4"/>
    <w:multiLevelType w:val="hybridMultilevel"/>
    <w:tmpl w:val="30220CE0"/>
    <w:lvl w:ilvl="0" w:tplc="0590CEF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4AD62EAA"/>
    <w:multiLevelType w:val="hybridMultilevel"/>
    <w:tmpl w:val="38962B20"/>
    <w:lvl w:ilvl="0" w:tplc="3B2216C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4B3B4949"/>
    <w:multiLevelType w:val="hybridMultilevel"/>
    <w:tmpl w:val="1870038A"/>
    <w:lvl w:ilvl="0" w:tplc="28DE11F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4BB2405C"/>
    <w:multiLevelType w:val="hybridMultilevel"/>
    <w:tmpl w:val="0BF65D42"/>
    <w:lvl w:ilvl="0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5" w15:restartNumberingAfterBreak="0">
    <w:nsid w:val="4BDB6807"/>
    <w:multiLevelType w:val="hybridMultilevel"/>
    <w:tmpl w:val="3E9A1C86"/>
    <w:lvl w:ilvl="0" w:tplc="96A0DE52">
      <w:start w:val="1"/>
      <w:numFmt w:val="bullet"/>
      <w:lvlText w:val="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6" w15:restartNumberingAfterBreak="0">
    <w:nsid w:val="538D12F0"/>
    <w:multiLevelType w:val="hybridMultilevel"/>
    <w:tmpl w:val="4D307A76"/>
    <w:lvl w:ilvl="0" w:tplc="8FD2ECA6">
      <w:start w:val="1"/>
      <w:numFmt w:val="lowerLetter"/>
      <w:lvlText w:val="%1.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7" w15:restartNumberingAfterBreak="0">
    <w:nsid w:val="53B75D62"/>
    <w:multiLevelType w:val="hybridMultilevel"/>
    <w:tmpl w:val="131C59CA"/>
    <w:lvl w:ilvl="0" w:tplc="F02C814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5D4D1420"/>
    <w:multiLevelType w:val="hybridMultilevel"/>
    <w:tmpl w:val="28882F48"/>
    <w:lvl w:ilvl="0" w:tplc="6ABE63C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5F231961"/>
    <w:multiLevelType w:val="hybridMultilevel"/>
    <w:tmpl w:val="8DF45DAC"/>
    <w:lvl w:ilvl="0" w:tplc="BBB2265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5FD700B7"/>
    <w:multiLevelType w:val="hybridMultilevel"/>
    <w:tmpl w:val="1D06D1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15127C7"/>
    <w:multiLevelType w:val="hybridMultilevel"/>
    <w:tmpl w:val="D176128C"/>
    <w:lvl w:ilvl="0" w:tplc="07965384">
      <w:start w:val="1"/>
      <w:numFmt w:val="decimal"/>
      <w:lvlText w:val="%1."/>
      <w:lvlJc w:val="left"/>
      <w:pPr>
        <w:ind w:left="396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42" w15:restartNumberingAfterBreak="0">
    <w:nsid w:val="61570A6E"/>
    <w:multiLevelType w:val="hybridMultilevel"/>
    <w:tmpl w:val="035AD190"/>
    <w:lvl w:ilvl="0" w:tplc="345401A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641B3351"/>
    <w:multiLevelType w:val="hybridMultilevel"/>
    <w:tmpl w:val="E6ACFC14"/>
    <w:lvl w:ilvl="0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4" w15:restartNumberingAfterBreak="0">
    <w:nsid w:val="6588580C"/>
    <w:multiLevelType w:val="hybridMultilevel"/>
    <w:tmpl w:val="8A40449E"/>
    <w:lvl w:ilvl="0" w:tplc="CD42EAAC">
      <w:start w:val="1"/>
      <w:numFmt w:val="decimal"/>
      <w:lvlText w:val="%1."/>
      <w:lvlJc w:val="left"/>
      <w:pPr>
        <w:ind w:left="46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400" w:hanging="360"/>
      </w:pPr>
    </w:lvl>
    <w:lvl w:ilvl="2" w:tplc="0409001B" w:tentative="1">
      <w:start w:val="1"/>
      <w:numFmt w:val="lowerRoman"/>
      <w:lvlText w:val="%3."/>
      <w:lvlJc w:val="right"/>
      <w:pPr>
        <w:ind w:left="6120" w:hanging="180"/>
      </w:pPr>
    </w:lvl>
    <w:lvl w:ilvl="3" w:tplc="0409000F" w:tentative="1">
      <w:start w:val="1"/>
      <w:numFmt w:val="decimal"/>
      <w:lvlText w:val="%4."/>
      <w:lvlJc w:val="left"/>
      <w:pPr>
        <w:ind w:left="6840" w:hanging="360"/>
      </w:pPr>
    </w:lvl>
    <w:lvl w:ilvl="4" w:tplc="04090019" w:tentative="1">
      <w:start w:val="1"/>
      <w:numFmt w:val="lowerLetter"/>
      <w:lvlText w:val="%5."/>
      <w:lvlJc w:val="left"/>
      <w:pPr>
        <w:ind w:left="7560" w:hanging="360"/>
      </w:pPr>
    </w:lvl>
    <w:lvl w:ilvl="5" w:tplc="0409001B" w:tentative="1">
      <w:start w:val="1"/>
      <w:numFmt w:val="lowerRoman"/>
      <w:lvlText w:val="%6."/>
      <w:lvlJc w:val="right"/>
      <w:pPr>
        <w:ind w:left="8280" w:hanging="180"/>
      </w:pPr>
    </w:lvl>
    <w:lvl w:ilvl="6" w:tplc="0409000F" w:tentative="1">
      <w:start w:val="1"/>
      <w:numFmt w:val="decimal"/>
      <w:lvlText w:val="%7."/>
      <w:lvlJc w:val="left"/>
      <w:pPr>
        <w:ind w:left="9000" w:hanging="360"/>
      </w:pPr>
    </w:lvl>
    <w:lvl w:ilvl="7" w:tplc="04090019" w:tentative="1">
      <w:start w:val="1"/>
      <w:numFmt w:val="lowerLetter"/>
      <w:lvlText w:val="%8."/>
      <w:lvlJc w:val="left"/>
      <w:pPr>
        <w:ind w:left="9720" w:hanging="360"/>
      </w:pPr>
    </w:lvl>
    <w:lvl w:ilvl="8" w:tplc="0409001B" w:tentative="1">
      <w:start w:val="1"/>
      <w:numFmt w:val="lowerRoman"/>
      <w:lvlText w:val="%9."/>
      <w:lvlJc w:val="right"/>
      <w:pPr>
        <w:ind w:left="10440" w:hanging="180"/>
      </w:pPr>
    </w:lvl>
  </w:abstractNum>
  <w:abstractNum w:abstractNumId="45" w15:restartNumberingAfterBreak="0">
    <w:nsid w:val="6613371A"/>
    <w:multiLevelType w:val="hybridMultilevel"/>
    <w:tmpl w:val="E492561C"/>
    <w:lvl w:ilvl="0" w:tplc="1324C262">
      <w:start w:val="1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46" w15:restartNumberingAfterBreak="0">
    <w:nsid w:val="6C5E33D1"/>
    <w:multiLevelType w:val="hybridMultilevel"/>
    <w:tmpl w:val="65FAB076"/>
    <w:lvl w:ilvl="0" w:tplc="FC784BE0">
      <w:start w:val="1"/>
      <w:numFmt w:val="decimal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47" w15:restartNumberingAfterBreak="0">
    <w:nsid w:val="6FEA2909"/>
    <w:multiLevelType w:val="hybridMultilevel"/>
    <w:tmpl w:val="C388DAF4"/>
    <w:lvl w:ilvl="0" w:tplc="78FAA8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2D5180F"/>
    <w:multiLevelType w:val="hybridMultilevel"/>
    <w:tmpl w:val="401CFB32"/>
    <w:lvl w:ilvl="0" w:tplc="9D426B84">
      <w:start w:val="1"/>
      <w:numFmt w:val="lowerLetter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49" w15:restartNumberingAfterBreak="0">
    <w:nsid w:val="748F6389"/>
    <w:multiLevelType w:val="hybridMultilevel"/>
    <w:tmpl w:val="B1D6E690"/>
    <w:lvl w:ilvl="0" w:tplc="25B4EA2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 w15:restartNumberingAfterBreak="0">
    <w:nsid w:val="75190514"/>
    <w:multiLevelType w:val="hybridMultilevel"/>
    <w:tmpl w:val="6C3837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B4F5A44"/>
    <w:multiLevelType w:val="hybridMultilevel"/>
    <w:tmpl w:val="AA587CBE"/>
    <w:lvl w:ilvl="0" w:tplc="ABDA767A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2" w15:restartNumberingAfterBreak="0">
    <w:nsid w:val="7CE23E64"/>
    <w:multiLevelType w:val="hybridMultilevel"/>
    <w:tmpl w:val="91340810"/>
    <w:lvl w:ilvl="0" w:tplc="420402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7D1A141A"/>
    <w:multiLevelType w:val="hybridMultilevel"/>
    <w:tmpl w:val="A6EC57AC"/>
    <w:lvl w:ilvl="0" w:tplc="AAD407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7D5923F0"/>
    <w:multiLevelType w:val="hybridMultilevel"/>
    <w:tmpl w:val="A7ECBD48"/>
    <w:lvl w:ilvl="0" w:tplc="52A4C6B6">
      <w:start w:val="1"/>
      <w:numFmt w:val="lowerLetter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5" w15:restartNumberingAfterBreak="0">
    <w:nsid w:val="7EF97CF9"/>
    <w:multiLevelType w:val="hybridMultilevel"/>
    <w:tmpl w:val="303E4258"/>
    <w:lvl w:ilvl="0" w:tplc="FFE245B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7FD7340A"/>
    <w:multiLevelType w:val="hybridMultilevel"/>
    <w:tmpl w:val="8D546532"/>
    <w:lvl w:ilvl="0" w:tplc="4B9E820C">
      <w:start w:val="1"/>
      <w:numFmt w:val="decimal"/>
      <w:lvlText w:val="%1.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num w:numId="1">
    <w:abstractNumId w:val="0"/>
  </w:num>
  <w:num w:numId="2">
    <w:abstractNumId w:val="7"/>
  </w:num>
  <w:num w:numId="3">
    <w:abstractNumId w:val="40"/>
  </w:num>
  <w:num w:numId="4">
    <w:abstractNumId w:val="30"/>
  </w:num>
  <w:num w:numId="5">
    <w:abstractNumId w:val="11"/>
  </w:num>
  <w:num w:numId="6">
    <w:abstractNumId w:val="35"/>
  </w:num>
  <w:num w:numId="7">
    <w:abstractNumId w:val="43"/>
  </w:num>
  <w:num w:numId="8">
    <w:abstractNumId w:val="44"/>
  </w:num>
  <w:num w:numId="9">
    <w:abstractNumId w:val="45"/>
  </w:num>
  <w:num w:numId="10">
    <w:abstractNumId w:val="19"/>
  </w:num>
  <w:num w:numId="11">
    <w:abstractNumId w:val="34"/>
  </w:num>
  <w:num w:numId="12">
    <w:abstractNumId w:val="36"/>
  </w:num>
  <w:num w:numId="13">
    <w:abstractNumId w:val="28"/>
  </w:num>
  <w:num w:numId="14">
    <w:abstractNumId w:val="5"/>
  </w:num>
  <w:num w:numId="15">
    <w:abstractNumId w:val="46"/>
  </w:num>
  <w:num w:numId="16">
    <w:abstractNumId w:val="15"/>
  </w:num>
  <w:num w:numId="17">
    <w:abstractNumId w:val="41"/>
  </w:num>
  <w:num w:numId="18">
    <w:abstractNumId w:val="9"/>
  </w:num>
  <w:num w:numId="19">
    <w:abstractNumId w:val="13"/>
  </w:num>
  <w:num w:numId="20">
    <w:abstractNumId w:val="18"/>
  </w:num>
  <w:num w:numId="21">
    <w:abstractNumId w:val="54"/>
  </w:num>
  <w:num w:numId="22">
    <w:abstractNumId w:val="6"/>
  </w:num>
  <w:num w:numId="23">
    <w:abstractNumId w:val="56"/>
  </w:num>
  <w:num w:numId="24">
    <w:abstractNumId w:val="21"/>
  </w:num>
  <w:num w:numId="25">
    <w:abstractNumId w:val="23"/>
  </w:num>
  <w:num w:numId="26">
    <w:abstractNumId w:val="48"/>
  </w:num>
  <w:num w:numId="27">
    <w:abstractNumId w:val="10"/>
  </w:num>
  <w:num w:numId="28">
    <w:abstractNumId w:val="14"/>
  </w:num>
  <w:num w:numId="29">
    <w:abstractNumId w:val="16"/>
  </w:num>
  <w:num w:numId="30">
    <w:abstractNumId w:val="51"/>
  </w:num>
  <w:num w:numId="31">
    <w:abstractNumId w:val="32"/>
  </w:num>
  <w:num w:numId="32">
    <w:abstractNumId w:val="27"/>
  </w:num>
  <w:num w:numId="33">
    <w:abstractNumId w:val="38"/>
  </w:num>
  <w:num w:numId="34">
    <w:abstractNumId w:val="22"/>
  </w:num>
  <w:num w:numId="35">
    <w:abstractNumId w:val="3"/>
  </w:num>
  <w:num w:numId="36">
    <w:abstractNumId w:val="42"/>
  </w:num>
  <w:num w:numId="37">
    <w:abstractNumId w:val="4"/>
  </w:num>
  <w:num w:numId="38">
    <w:abstractNumId w:val="1"/>
  </w:num>
  <w:num w:numId="39">
    <w:abstractNumId w:val="29"/>
  </w:num>
  <w:num w:numId="40">
    <w:abstractNumId w:val="31"/>
  </w:num>
  <w:num w:numId="41">
    <w:abstractNumId w:val="17"/>
  </w:num>
  <w:num w:numId="42">
    <w:abstractNumId w:val="24"/>
  </w:num>
  <w:num w:numId="43">
    <w:abstractNumId w:val="26"/>
  </w:num>
  <w:num w:numId="44">
    <w:abstractNumId w:val="33"/>
  </w:num>
  <w:num w:numId="45">
    <w:abstractNumId w:val="2"/>
  </w:num>
  <w:num w:numId="46">
    <w:abstractNumId w:val="47"/>
  </w:num>
  <w:num w:numId="47">
    <w:abstractNumId w:val="52"/>
  </w:num>
  <w:num w:numId="48">
    <w:abstractNumId w:val="25"/>
  </w:num>
  <w:num w:numId="49">
    <w:abstractNumId w:val="12"/>
  </w:num>
  <w:num w:numId="50">
    <w:abstractNumId w:val="53"/>
  </w:num>
  <w:num w:numId="51">
    <w:abstractNumId w:val="8"/>
  </w:num>
  <w:num w:numId="52">
    <w:abstractNumId w:val="55"/>
  </w:num>
  <w:num w:numId="53">
    <w:abstractNumId w:val="37"/>
  </w:num>
  <w:num w:numId="54">
    <w:abstractNumId w:val="20"/>
  </w:num>
  <w:num w:numId="55">
    <w:abstractNumId w:val="39"/>
  </w:num>
  <w:num w:numId="56">
    <w:abstractNumId w:val="49"/>
  </w:num>
  <w:num w:numId="57">
    <w:abstractNumId w:val="50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24FA"/>
    <w:rsid w:val="0013447F"/>
    <w:rsid w:val="001C1D30"/>
    <w:rsid w:val="002352BC"/>
    <w:rsid w:val="00243E8F"/>
    <w:rsid w:val="00263783"/>
    <w:rsid w:val="002970B0"/>
    <w:rsid w:val="002D361D"/>
    <w:rsid w:val="004A75B0"/>
    <w:rsid w:val="00503141"/>
    <w:rsid w:val="00595F89"/>
    <w:rsid w:val="005B17B2"/>
    <w:rsid w:val="006329D0"/>
    <w:rsid w:val="00746BB5"/>
    <w:rsid w:val="00933982"/>
    <w:rsid w:val="00A25EA7"/>
    <w:rsid w:val="00A87593"/>
    <w:rsid w:val="00AA4BF1"/>
    <w:rsid w:val="00AB75AC"/>
    <w:rsid w:val="00AC4441"/>
    <w:rsid w:val="00AF7BF4"/>
    <w:rsid w:val="00CB374A"/>
    <w:rsid w:val="00CE24FA"/>
    <w:rsid w:val="00D11C9A"/>
    <w:rsid w:val="00D75500"/>
    <w:rsid w:val="00D963DF"/>
    <w:rsid w:val="00DB10EC"/>
    <w:rsid w:val="00DC63E2"/>
    <w:rsid w:val="00DD3EE2"/>
    <w:rsid w:val="00ED1F1D"/>
    <w:rsid w:val="00EF3380"/>
    <w:rsid w:val="00F039C8"/>
    <w:rsid w:val="00F13851"/>
    <w:rsid w:val="00F32F27"/>
    <w:rsid w:val="00F541B0"/>
    <w:rsid w:val="00FC1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12E820"/>
  <w15:chartTrackingRefBased/>
  <w15:docId w15:val="{8B44ECF2-D1C4-204C-A02E-5608928D6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6B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321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2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9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A9AE48C-170B-F14A-8A6A-E0B4C168A9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2491</Words>
  <Characters>14199</Characters>
  <Application>Microsoft Office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MIRANDA WRAY</cp:lastModifiedBy>
  <cp:revision>2</cp:revision>
  <dcterms:created xsi:type="dcterms:W3CDTF">2020-09-20T17:08:00Z</dcterms:created>
  <dcterms:modified xsi:type="dcterms:W3CDTF">2020-09-20T17:08:00Z</dcterms:modified>
</cp:coreProperties>
</file>