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B08ACB" w14:textId="08FD303E" w:rsidR="00DD3EE2" w:rsidRPr="00C42FC2" w:rsidRDefault="00845C1B" w:rsidP="00C42FC2">
      <w:pPr>
        <w:rPr>
          <w:rFonts w:ascii="American Typewriter" w:hAnsi="American Typewriter"/>
          <w:b/>
          <w:bCs/>
          <w:sz w:val="26"/>
          <w:szCs w:val="28"/>
          <w:u w:val="single"/>
        </w:rPr>
      </w:pPr>
      <w:r w:rsidRPr="00C42FC2">
        <w:rPr>
          <w:rFonts w:ascii="American Typewriter" w:hAnsi="American Typewriter"/>
          <w:b/>
          <w:bCs/>
          <w:sz w:val="26"/>
          <w:szCs w:val="28"/>
          <w:u w:val="single"/>
        </w:rPr>
        <w:t xml:space="preserve">CHAPTER 19: FLUID AND ELECTROLYTE BALANCE </w:t>
      </w:r>
    </w:p>
    <w:p w14:paraId="237D814F" w14:textId="77777777" w:rsidR="00845C1B" w:rsidRPr="00C42FC2" w:rsidRDefault="00845C1B" w:rsidP="00C42FC2">
      <w:pPr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 xml:space="preserve">The phrase fluid balance implies homeostasis, or relative constancy of body fluid levels—a condition required for healthy survival </w:t>
      </w:r>
    </w:p>
    <w:p w14:paraId="20D6872C" w14:textId="0D6E47F3" w:rsidR="00845C1B" w:rsidRDefault="00845C1B" w:rsidP="00845C1B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Fluid balance:</w:t>
      </w:r>
    </w:p>
    <w:p w14:paraId="610C63CC" w14:textId="76AB77AE" w:rsidR="00845C1B" w:rsidRDefault="00C42FC2" w:rsidP="00845C1B">
      <w:pPr>
        <w:spacing w:line="480" w:lineRule="auto"/>
        <w:rPr>
          <w:rFonts w:asciiTheme="majorHAnsi" w:hAnsiTheme="majorHAnsi" w:cstheme="majorHAnsi"/>
        </w:rPr>
      </w:pPr>
      <w:bookmarkStart w:id="0" w:name="_Hlk53917837"/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bookmarkEnd w:id="0"/>
    <w:p w14:paraId="335D6785" w14:textId="5A1F5E79" w:rsidR="00845C1B" w:rsidRDefault="00845C1B" w:rsidP="00845C1B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Electrolytes:</w:t>
      </w:r>
    </w:p>
    <w:p w14:paraId="21592E10" w14:textId="79C36393" w:rsidR="00845C1B" w:rsidRDefault="00C42FC2" w:rsidP="00845C1B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548DFFF" w14:textId="77777777" w:rsidR="00845C1B" w:rsidRDefault="00845C1B" w:rsidP="00845C1B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Ions:</w:t>
      </w:r>
    </w:p>
    <w:p w14:paraId="07C61EB8" w14:textId="76F8B572" w:rsidR="00845C1B" w:rsidRDefault="00C42FC2" w:rsidP="00845C1B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952DAB" w14:textId="77777777" w:rsidR="00845C1B" w:rsidRDefault="00845C1B" w:rsidP="00845C1B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Electrolyte balance:</w:t>
      </w:r>
    </w:p>
    <w:p w14:paraId="3405D522" w14:textId="0A03A9C5" w:rsidR="00845C1B" w:rsidRDefault="00C42FC2" w:rsidP="00845C1B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ECE5549" w14:textId="77777777" w:rsidR="00845C1B" w:rsidRDefault="00845C1B" w:rsidP="00845C1B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BODY FLUID VOLUME:</w:t>
      </w:r>
    </w:p>
    <w:p w14:paraId="2F81A049" w14:textId="446C13EB" w:rsidR="00845C1B" w:rsidRDefault="00C42FC2" w:rsidP="00845C1B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  <w:r w:rsidRPr="00C42FC2">
        <w:rPr>
          <w:rFonts w:asciiTheme="majorHAnsi" w:hAnsiTheme="majorHAnsi" w:cstheme="majorHAnsi"/>
        </w:rPr>
        <w:lastRenderedPageBreak/>
        <w:t>____________________________________________________________________________________________________________________________________________________________________________________</w:t>
      </w:r>
    </w:p>
    <w:p w14:paraId="1AEEE93D" w14:textId="77777777" w:rsidR="00845C1B" w:rsidRDefault="00845C1B" w:rsidP="00845C1B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BODY FLUID COMPARTMENTS:</w:t>
      </w:r>
    </w:p>
    <w:p w14:paraId="5A767F08" w14:textId="0EB556A5" w:rsidR="00845C1B" w:rsidRDefault="00C42FC2" w:rsidP="00845C1B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F446C0" w14:textId="77777777" w:rsidR="00845C1B" w:rsidRDefault="00845C1B" w:rsidP="00845C1B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EXTRACELLULAR FLUID:</w:t>
      </w:r>
    </w:p>
    <w:p w14:paraId="4C4AFC5B" w14:textId="669A0DF9" w:rsidR="00845C1B" w:rsidRDefault="00C42FC2" w:rsidP="00845C1B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9309095" w14:textId="6E1D3521" w:rsidR="00845C1B" w:rsidRDefault="00845C1B" w:rsidP="00845C1B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INTRACELLULAR FLUID:</w:t>
      </w:r>
    </w:p>
    <w:p w14:paraId="12DABB36" w14:textId="1201C036" w:rsidR="00845C1B" w:rsidRDefault="00C42FC2" w:rsidP="00845C1B">
      <w:pPr>
        <w:spacing w:line="480" w:lineRule="auto"/>
        <w:rPr>
          <w:rFonts w:asciiTheme="majorHAnsi" w:hAnsiTheme="majorHAnsi" w:cstheme="majorHAnsi"/>
        </w:rPr>
      </w:pPr>
      <w:bookmarkStart w:id="1" w:name="_Hlk53918024"/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845C1B" w14:paraId="56555ED9" w14:textId="77777777" w:rsidTr="00845C1B">
        <w:tc>
          <w:tcPr>
            <w:tcW w:w="7480" w:type="dxa"/>
            <w:gridSpan w:val="4"/>
            <w:shd w:val="clear" w:color="auto" w:fill="D0CECE" w:themeFill="background2" w:themeFillShade="E6"/>
          </w:tcPr>
          <w:bookmarkEnd w:id="1"/>
          <w:p w14:paraId="6C4CB8AB" w14:textId="77777777" w:rsidR="00845C1B" w:rsidRPr="00845C1B" w:rsidRDefault="00845C1B" w:rsidP="00845C1B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845C1B">
              <w:rPr>
                <w:rFonts w:asciiTheme="majorHAnsi" w:hAnsiTheme="majorHAnsi" w:cstheme="majorHAnsi"/>
                <w:b/>
              </w:rPr>
              <w:t>VOLUMES OF BODY FLUID COMPARTMENTS</w:t>
            </w:r>
          </w:p>
        </w:tc>
      </w:tr>
      <w:tr w:rsidR="00845C1B" w14:paraId="49134906" w14:textId="77777777" w:rsidTr="00845C1B">
        <w:tc>
          <w:tcPr>
            <w:tcW w:w="1870" w:type="dxa"/>
          </w:tcPr>
          <w:p w14:paraId="242485DF" w14:textId="77777777" w:rsidR="00845C1B" w:rsidRPr="00845C1B" w:rsidRDefault="00845C1B" w:rsidP="00845C1B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845C1B">
              <w:rPr>
                <w:rFonts w:asciiTheme="majorHAnsi" w:hAnsiTheme="majorHAnsi" w:cstheme="majorHAnsi"/>
                <w:b/>
              </w:rPr>
              <w:t>BODY FLUID</w:t>
            </w:r>
          </w:p>
        </w:tc>
        <w:tc>
          <w:tcPr>
            <w:tcW w:w="1870" w:type="dxa"/>
          </w:tcPr>
          <w:p w14:paraId="28308A17" w14:textId="77777777" w:rsidR="00845C1B" w:rsidRPr="00845C1B" w:rsidRDefault="00845C1B" w:rsidP="00845C1B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845C1B">
              <w:rPr>
                <w:rFonts w:asciiTheme="majorHAnsi" w:hAnsiTheme="majorHAnsi" w:cstheme="majorHAnsi"/>
                <w:b/>
              </w:rPr>
              <w:t>INFANT</w:t>
            </w:r>
          </w:p>
        </w:tc>
        <w:tc>
          <w:tcPr>
            <w:tcW w:w="1870" w:type="dxa"/>
          </w:tcPr>
          <w:p w14:paraId="692E522B" w14:textId="77777777" w:rsidR="00845C1B" w:rsidRPr="00845C1B" w:rsidRDefault="00845C1B" w:rsidP="00845C1B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845C1B">
              <w:rPr>
                <w:rFonts w:asciiTheme="majorHAnsi" w:hAnsiTheme="majorHAnsi" w:cstheme="majorHAnsi"/>
                <w:b/>
              </w:rPr>
              <w:t>ADULT MALE</w:t>
            </w:r>
          </w:p>
        </w:tc>
        <w:tc>
          <w:tcPr>
            <w:tcW w:w="1870" w:type="dxa"/>
          </w:tcPr>
          <w:p w14:paraId="31133634" w14:textId="77777777" w:rsidR="00845C1B" w:rsidRPr="00845C1B" w:rsidRDefault="00845C1B" w:rsidP="00845C1B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845C1B">
              <w:rPr>
                <w:rFonts w:asciiTheme="majorHAnsi" w:hAnsiTheme="majorHAnsi" w:cstheme="majorHAnsi"/>
                <w:b/>
              </w:rPr>
              <w:t>ADULT FEMALE</w:t>
            </w:r>
          </w:p>
        </w:tc>
      </w:tr>
      <w:tr w:rsidR="00845C1B" w14:paraId="0DD7BF84" w14:textId="77777777" w:rsidTr="00845C1B">
        <w:tc>
          <w:tcPr>
            <w:tcW w:w="7480" w:type="dxa"/>
            <w:gridSpan w:val="4"/>
            <w:shd w:val="clear" w:color="auto" w:fill="D0CECE" w:themeFill="background2" w:themeFillShade="E6"/>
          </w:tcPr>
          <w:p w14:paraId="03E546BF" w14:textId="77777777" w:rsidR="00845C1B" w:rsidRPr="00845C1B" w:rsidRDefault="00845C1B" w:rsidP="00845C1B">
            <w:pPr>
              <w:spacing w:line="480" w:lineRule="auto"/>
              <w:rPr>
                <w:rFonts w:asciiTheme="majorHAnsi" w:hAnsiTheme="majorHAnsi" w:cstheme="majorHAnsi"/>
                <w:b/>
              </w:rPr>
            </w:pPr>
            <w:r w:rsidRPr="00845C1B">
              <w:rPr>
                <w:rFonts w:asciiTheme="majorHAnsi" w:hAnsiTheme="majorHAnsi" w:cstheme="majorHAnsi"/>
                <w:b/>
              </w:rPr>
              <w:t xml:space="preserve">EXTRACELLULAR FLUID </w:t>
            </w:r>
          </w:p>
        </w:tc>
      </w:tr>
      <w:tr w:rsidR="00845C1B" w14:paraId="3BC6D907" w14:textId="77777777" w:rsidTr="00845C1B">
        <w:tc>
          <w:tcPr>
            <w:tcW w:w="1870" w:type="dxa"/>
          </w:tcPr>
          <w:p w14:paraId="28DAF249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70" w:type="dxa"/>
          </w:tcPr>
          <w:p w14:paraId="728DB15C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70" w:type="dxa"/>
          </w:tcPr>
          <w:p w14:paraId="40DA0444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70" w:type="dxa"/>
          </w:tcPr>
          <w:p w14:paraId="06E289A3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</w:tr>
      <w:tr w:rsidR="00845C1B" w14:paraId="08F86AAF" w14:textId="77777777" w:rsidTr="00845C1B">
        <w:tc>
          <w:tcPr>
            <w:tcW w:w="1870" w:type="dxa"/>
          </w:tcPr>
          <w:p w14:paraId="5680BED4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70" w:type="dxa"/>
          </w:tcPr>
          <w:p w14:paraId="2425AA54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70" w:type="dxa"/>
          </w:tcPr>
          <w:p w14:paraId="54040DCA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70" w:type="dxa"/>
          </w:tcPr>
          <w:p w14:paraId="3A91DDD8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</w:tr>
      <w:tr w:rsidR="00845C1B" w14:paraId="3470C166" w14:textId="77777777" w:rsidTr="00845C1B">
        <w:tc>
          <w:tcPr>
            <w:tcW w:w="1870" w:type="dxa"/>
            <w:shd w:val="clear" w:color="auto" w:fill="D0CECE" w:themeFill="background2" w:themeFillShade="E6"/>
          </w:tcPr>
          <w:p w14:paraId="3D216C6E" w14:textId="77777777" w:rsidR="00845C1B" w:rsidRPr="00845C1B" w:rsidRDefault="00845C1B" w:rsidP="00845C1B">
            <w:pPr>
              <w:rPr>
                <w:rFonts w:asciiTheme="majorHAnsi" w:hAnsiTheme="majorHAnsi" w:cstheme="majorHAnsi"/>
                <w:b/>
              </w:rPr>
            </w:pPr>
            <w:r w:rsidRPr="00845C1B">
              <w:rPr>
                <w:rFonts w:asciiTheme="majorHAnsi" w:hAnsiTheme="majorHAnsi" w:cstheme="majorHAnsi"/>
                <w:b/>
              </w:rPr>
              <w:t xml:space="preserve">INTRACELLULAR FLUID </w:t>
            </w:r>
          </w:p>
        </w:tc>
        <w:tc>
          <w:tcPr>
            <w:tcW w:w="1870" w:type="dxa"/>
            <w:shd w:val="clear" w:color="auto" w:fill="D0CECE" w:themeFill="background2" w:themeFillShade="E6"/>
          </w:tcPr>
          <w:p w14:paraId="46497BEC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70" w:type="dxa"/>
            <w:shd w:val="clear" w:color="auto" w:fill="D0CECE" w:themeFill="background2" w:themeFillShade="E6"/>
          </w:tcPr>
          <w:p w14:paraId="0C23DCE9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70" w:type="dxa"/>
            <w:shd w:val="clear" w:color="auto" w:fill="D0CECE" w:themeFill="background2" w:themeFillShade="E6"/>
          </w:tcPr>
          <w:p w14:paraId="56DE97C2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</w:tr>
      <w:tr w:rsidR="00845C1B" w14:paraId="6EA35162" w14:textId="77777777" w:rsidTr="00845C1B">
        <w:tc>
          <w:tcPr>
            <w:tcW w:w="1870" w:type="dxa"/>
            <w:shd w:val="clear" w:color="auto" w:fill="E7E6E6" w:themeFill="background2"/>
          </w:tcPr>
          <w:p w14:paraId="64B82A50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TOTAL </w:t>
            </w:r>
          </w:p>
        </w:tc>
        <w:tc>
          <w:tcPr>
            <w:tcW w:w="1870" w:type="dxa"/>
            <w:shd w:val="clear" w:color="auto" w:fill="E7E6E6" w:themeFill="background2"/>
          </w:tcPr>
          <w:p w14:paraId="083C2B1D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70" w:type="dxa"/>
            <w:shd w:val="clear" w:color="auto" w:fill="E7E6E6" w:themeFill="background2"/>
          </w:tcPr>
          <w:p w14:paraId="074EA82B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70" w:type="dxa"/>
            <w:shd w:val="clear" w:color="auto" w:fill="E7E6E6" w:themeFill="background2"/>
          </w:tcPr>
          <w:p w14:paraId="6F9628AC" w14:textId="77777777" w:rsidR="00845C1B" w:rsidRDefault="00845C1B" w:rsidP="00845C1B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</w:tr>
    </w:tbl>
    <w:p w14:paraId="6C5F0912" w14:textId="77777777" w:rsidR="00845C1B" w:rsidRPr="00C42FC2" w:rsidRDefault="00845C1B" w:rsidP="00845C1B">
      <w:pPr>
        <w:spacing w:line="480" w:lineRule="auto"/>
        <w:rPr>
          <w:rFonts w:asciiTheme="majorHAnsi" w:hAnsiTheme="majorHAnsi" w:cstheme="majorHAnsi"/>
          <w:b/>
          <w:bCs/>
        </w:rPr>
      </w:pPr>
      <w:r w:rsidRPr="00C42FC2">
        <w:rPr>
          <w:rFonts w:asciiTheme="majorHAnsi" w:hAnsiTheme="majorHAnsi" w:cstheme="majorHAnsi"/>
          <w:b/>
          <w:bCs/>
        </w:rPr>
        <w:lastRenderedPageBreak/>
        <w:t>MECHANISMS THAT MAINTAIN FLUID BALANCE</w:t>
      </w:r>
    </w:p>
    <w:p w14:paraId="1C495DE4" w14:textId="77777777" w:rsidR="00845C1B" w:rsidRDefault="00845C1B" w:rsidP="00845C1B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THREE MAIN SOURCES OF FLUID INTAKE:</w:t>
      </w:r>
    </w:p>
    <w:p w14:paraId="45A3AB0D" w14:textId="0E6623C9" w:rsidR="00845C1B" w:rsidRDefault="00845C1B" w:rsidP="00845C1B">
      <w:pPr>
        <w:pStyle w:val="ListParagraph"/>
        <w:numPr>
          <w:ilvl w:val="0"/>
          <w:numId w:val="4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="00C42FC2">
        <w:rPr>
          <w:rFonts w:asciiTheme="majorHAnsi" w:hAnsiTheme="majorHAnsi" w:cstheme="majorHAnsi"/>
        </w:rPr>
        <w:t>___________________________________________________________________________________</w:t>
      </w:r>
    </w:p>
    <w:p w14:paraId="32E5E68B" w14:textId="3A9E637D" w:rsidR="00845C1B" w:rsidRDefault="00845C1B" w:rsidP="00845C1B">
      <w:pPr>
        <w:pStyle w:val="ListParagraph"/>
        <w:numPr>
          <w:ilvl w:val="0"/>
          <w:numId w:val="4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="00C42FC2">
        <w:rPr>
          <w:rFonts w:asciiTheme="majorHAnsi" w:hAnsiTheme="majorHAnsi" w:cstheme="majorHAnsi"/>
        </w:rPr>
        <w:t>___________________________________________________________________________________</w:t>
      </w:r>
    </w:p>
    <w:p w14:paraId="38CA2DA6" w14:textId="5B76F56B" w:rsidR="00845C1B" w:rsidRDefault="00845C1B" w:rsidP="00845C1B">
      <w:pPr>
        <w:pStyle w:val="ListParagraph"/>
        <w:numPr>
          <w:ilvl w:val="0"/>
          <w:numId w:val="4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bookmarkStart w:id="2" w:name="_Hlk53917933"/>
      <w:r w:rsidR="00C42FC2">
        <w:rPr>
          <w:rFonts w:asciiTheme="majorHAnsi" w:hAnsiTheme="majorHAnsi" w:cstheme="majorHAnsi"/>
        </w:rPr>
        <w:t>___________________________________________________________________________________</w:t>
      </w:r>
      <w:bookmarkEnd w:id="2"/>
    </w:p>
    <w:p w14:paraId="3F461A43" w14:textId="77777777" w:rsidR="00845C1B" w:rsidRDefault="00845C1B" w:rsidP="00845C1B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MAIN AVENUES OF WATER OUTPUT BY THE BODY:</w:t>
      </w:r>
    </w:p>
    <w:p w14:paraId="7F6A57D3" w14:textId="268D585A" w:rsidR="00845C1B" w:rsidRDefault="00845C1B" w:rsidP="00845C1B">
      <w:pPr>
        <w:pStyle w:val="ListParagraph"/>
        <w:numPr>
          <w:ilvl w:val="0"/>
          <w:numId w:val="5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="00C42FC2" w:rsidRPr="00C42FC2">
        <w:rPr>
          <w:rFonts w:asciiTheme="majorHAnsi" w:hAnsiTheme="majorHAnsi" w:cstheme="majorHAnsi"/>
        </w:rPr>
        <w:t>___________________________________________________________________________________</w:t>
      </w:r>
    </w:p>
    <w:p w14:paraId="2DB8318A" w14:textId="23FD2F0B" w:rsidR="00845C1B" w:rsidRDefault="00845C1B" w:rsidP="00845C1B">
      <w:pPr>
        <w:pStyle w:val="ListParagraph"/>
        <w:numPr>
          <w:ilvl w:val="0"/>
          <w:numId w:val="5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="00C42FC2" w:rsidRPr="00C42FC2">
        <w:rPr>
          <w:rFonts w:asciiTheme="majorHAnsi" w:hAnsiTheme="majorHAnsi" w:cstheme="majorHAnsi"/>
        </w:rPr>
        <w:t>___________________________________________________________________________________</w:t>
      </w:r>
    </w:p>
    <w:p w14:paraId="0E514697" w14:textId="2B0153E3" w:rsidR="00845C1B" w:rsidRDefault="00845C1B" w:rsidP="00845C1B">
      <w:pPr>
        <w:pStyle w:val="ListParagraph"/>
        <w:numPr>
          <w:ilvl w:val="0"/>
          <w:numId w:val="5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="00C42FC2" w:rsidRPr="00C42FC2">
        <w:rPr>
          <w:rFonts w:asciiTheme="majorHAnsi" w:hAnsiTheme="majorHAnsi" w:cstheme="majorHAnsi"/>
        </w:rPr>
        <w:t>___________________________________________________________________________________</w:t>
      </w:r>
    </w:p>
    <w:p w14:paraId="64254588" w14:textId="2F440AA7" w:rsidR="00923A91" w:rsidRPr="00C42FC2" w:rsidRDefault="00845C1B" w:rsidP="00923A91">
      <w:pPr>
        <w:pStyle w:val="ListParagraph"/>
        <w:numPr>
          <w:ilvl w:val="0"/>
          <w:numId w:val="5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="00C42FC2" w:rsidRPr="00C42FC2">
        <w:rPr>
          <w:rFonts w:asciiTheme="majorHAnsi" w:hAnsiTheme="majorHAnsi" w:cstheme="majorHAnsi"/>
        </w:rPr>
        <w:t>___________________________________________________________________________________</w:t>
      </w:r>
    </w:p>
    <w:p w14:paraId="04E95624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REGULATION OF FLUID OUTPUT:</w:t>
      </w:r>
    </w:p>
    <w:p w14:paraId="069A4D7E" w14:textId="18EB082E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9B86E7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ANTIDIURETIC HORMONE MECHANISM:</w:t>
      </w:r>
    </w:p>
    <w:p w14:paraId="31934B99" w14:textId="1A4A01EB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C7F3D6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ALDOSTERONE MECHANISM:</w:t>
      </w:r>
    </w:p>
    <w:p w14:paraId="63E24EFA" w14:textId="18FF5AEF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BFCBEEF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ATRIAL NATRIURETIC HORMONE MECHANISM:</w:t>
      </w:r>
    </w:p>
    <w:p w14:paraId="2A35C92B" w14:textId="06AFDE95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drawing>
          <wp:inline distT="0" distB="0" distL="0" distR="0" wp14:anchorId="3BBAA92A" wp14:editId="3EF9BEE5">
            <wp:extent cx="6858000" cy="14909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923A91" w14:paraId="1A36C657" w14:textId="77777777" w:rsidTr="00923A91">
        <w:tc>
          <w:tcPr>
            <w:tcW w:w="9350" w:type="dxa"/>
            <w:gridSpan w:val="4"/>
            <w:shd w:val="clear" w:color="auto" w:fill="D0CECE" w:themeFill="background2" w:themeFillShade="E6"/>
          </w:tcPr>
          <w:p w14:paraId="6C73314A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923A91">
              <w:rPr>
                <w:rFonts w:asciiTheme="majorHAnsi" w:hAnsiTheme="majorHAnsi" w:cstheme="majorHAnsi"/>
                <w:b/>
              </w:rPr>
              <w:t>TYPICAL DAILY WATER INTAKE AND OUTPUT</w:t>
            </w:r>
          </w:p>
        </w:tc>
      </w:tr>
      <w:tr w:rsidR="00923A91" w14:paraId="554D3241" w14:textId="77777777" w:rsidTr="00923A91">
        <w:tc>
          <w:tcPr>
            <w:tcW w:w="2337" w:type="dxa"/>
          </w:tcPr>
          <w:p w14:paraId="4263C528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923A91">
              <w:rPr>
                <w:rFonts w:asciiTheme="majorHAnsi" w:hAnsiTheme="majorHAnsi" w:cstheme="majorHAnsi"/>
                <w:b/>
              </w:rPr>
              <w:t>INTAKE</w:t>
            </w:r>
          </w:p>
        </w:tc>
        <w:tc>
          <w:tcPr>
            <w:tcW w:w="2337" w:type="dxa"/>
          </w:tcPr>
          <w:p w14:paraId="088F694D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923A91">
              <w:rPr>
                <w:rFonts w:asciiTheme="majorHAnsi" w:hAnsiTheme="majorHAnsi" w:cstheme="majorHAnsi"/>
                <w:b/>
              </w:rPr>
              <w:t>AMOUNT (mL)*</w:t>
            </w:r>
          </w:p>
        </w:tc>
        <w:tc>
          <w:tcPr>
            <w:tcW w:w="2338" w:type="dxa"/>
          </w:tcPr>
          <w:p w14:paraId="00C75351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923A91">
              <w:rPr>
                <w:rFonts w:asciiTheme="majorHAnsi" w:hAnsiTheme="majorHAnsi" w:cstheme="majorHAnsi"/>
                <w:b/>
              </w:rPr>
              <w:t>OUTPUT</w:t>
            </w:r>
          </w:p>
        </w:tc>
        <w:tc>
          <w:tcPr>
            <w:tcW w:w="2338" w:type="dxa"/>
          </w:tcPr>
          <w:p w14:paraId="79D40192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923A91">
              <w:rPr>
                <w:rFonts w:asciiTheme="majorHAnsi" w:hAnsiTheme="majorHAnsi" w:cstheme="majorHAnsi"/>
                <w:b/>
              </w:rPr>
              <w:t>AMOUNT (mL)*</w:t>
            </w:r>
          </w:p>
        </w:tc>
      </w:tr>
      <w:tr w:rsidR="00923A91" w14:paraId="5F30B191" w14:textId="77777777" w:rsidTr="00923A91">
        <w:tc>
          <w:tcPr>
            <w:tcW w:w="2337" w:type="dxa"/>
          </w:tcPr>
          <w:p w14:paraId="0D8DC281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923A91">
              <w:rPr>
                <w:rFonts w:asciiTheme="majorHAnsi" w:hAnsiTheme="majorHAnsi" w:cstheme="majorHAnsi"/>
                <w:b/>
              </w:rPr>
              <w:t>WATER IN FOODS</w:t>
            </w:r>
          </w:p>
        </w:tc>
        <w:tc>
          <w:tcPr>
            <w:tcW w:w="2337" w:type="dxa"/>
          </w:tcPr>
          <w:p w14:paraId="126B8F01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4359DF6C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69DD05B4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  <w:tr w:rsidR="00923A91" w14:paraId="2833D8F9" w14:textId="77777777" w:rsidTr="00923A91">
        <w:tc>
          <w:tcPr>
            <w:tcW w:w="2337" w:type="dxa"/>
          </w:tcPr>
          <w:p w14:paraId="6A18E615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923A91">
              <w:rPr>
                <w:rFonts w:asciiTheme="majorHAnsi" w:hAnsiTheme="majorHAnsi" w:cstheme="majorHAnsi"/>
                <w:b/>
              </w:rPr>
              <w:t>INGESTED LIQUIDS</w:t>
            </w:r>
          </w:p>
        </w:tc>
        <w:tc>
          <w:tcPr>
            <w:tcW w:w="2337" w:type="dxa"/>
          </w:tcPr>
          <w:p w14:paraId="583FAEBC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1E1F4CD9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31D3DF8C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  <w:tr w:rsidR="00923A91" w14:paraId="05396B01" w14:textId="77777777" w:rsidTr="00923A91">
        <w:trPr>
          <w:trHeight w:val="68"/>
        </w:trPr>
        <w:tc>
          <w:tcPr>
            <w:tcW w:w="2337" w:type="dxa"/>
          </w:tcPr>
          <w:p w14:paraId="68179D80" w14:textId="77777777" w:rsidR="00923A91" w:rsidRPr="00923A91" w:rsidRDefault="00923A91" w:rsidP="00923A9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923A91">
              <w:rPr>
                <w:rFonts w:asciiTheme="majorHAnsi" w:hAnsiTheme="majorHAnsi" w:cstheme="majorHAnsi"/>
                <w:b/>
              </w:rPr>
              <w:t>WATER FORMED BY CATABOLISM</w:t>
            </w:r>
          </w:p>
        </w:tc>
        <w:tc>
          <w:tcPr>
            <w:tcW w:w="2337" w:type="dxa"/>
          </w:tcPr>
          <w:p w14:paraId="6D02178E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044E9D8C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56FEBA2E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  <w:tr w:rsidR="00923A91" w14:paraId="2C6B5584" w14:textId="77777777" w:rsidTr="00923A91">
        <w:tc>
          <w:tcPr>
            <w:tcW w:w="2337" w:type="dxa"/>
          </w:tcPr>
          <w:p w14:paraId="06CAB53F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7" w:type="dxa"/>
          </w:tcPr>
          <w:p w14:paraId="2997E7FD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43AB8DEE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2770C612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  <w:tr w:rsidR="00923A91" w14:paraId="1520E6D7" w14:textId="77777777" w:rsidTr="00923A91">
        <w:tc>
          <w:tcPr>
            <w:tcW w:w="2337" w:type="dxa"/>
          </w:tcPr>
          <w:p w14:paraId="2CBC6C8A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7" w:type="dxa"/>
          </w:tcPr>
          <w:p w14:paraId="539CBDD4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3F2B43BC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79D25557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  <w:tr w:rsidR="00923A91" w14:paraId="510D2F56" w14:textId="77777777" w:rsidTr="00923A91">
        <w:tc>
          <w:tcPr>
            <w:tcW w:w="2337" w:type="dxa"/>
          </w:tcPr>
          <w:p w14:paraId="2A447FE0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7" w:type="dxa"/>
          </w:tcPr>
          <w:p w14:paraId="20EA8FF1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61A0C2AD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338" w:type="dxa"/>
          </w:tcPr>
          <w:p w14:paraId="6F59548A" w14:textId="77777777" w:rsidR="00923A91" w:rsidRPr="00923A91" w:rsidRDefault="00923A91" w:rsidP="00923A9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  <w:tr w:rsidR="00923A91" w14:paraId="5E179207" w14:textId="77777777" w:rsidTr="00923A91">
        <w:tc>
          <w:tcPr>
            <w:tcW w:w="2337" w:type="dxa"/>
          </w:tcPr>
          <w:p w14:paraId="01DDE42B" w14:textId="77777777" w:rsidR="00923A91" w:rsidRDefault="00923A91" w:rsidP="00923A9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TYPICAL DAILY TOTALS</w:t>
            </w:r>
          </w:p>
        </w:tc>
        <w:tc>
          <w:tcPr>
            <w:tcW w:w="2337" w:type="dxa"/>
          </w:tcPr>
          <w:p w14:paraId="3886E4A4" w14:textId="77777777" w:rsidR="00923A91" w:rsidRDefault="00923A91" w:rsidP="00923A9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2338" w:type="dxa"/>
          </w:tcPr>
          <w:p w14:paraId="29FE4910" w14:textId="77777777" w:rsidR="00923A91" w:rsidRDefault="00923A91" w:rsidP="00923A9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2338" w:type="dxa"/>
          </w:tcPr>
          <w:p w14:paraId="1B45C15B" w14:textId="77777777" w:rsidR="00923A91" w:rsidRDefault="00923A91" w:rsidP="00923A9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</w:tr>
    </w:tbl>
    <w:p w14:paraId="38B3C1F1" w14:textId="66377F4C" w:rsidR="00923A91" w:rsidRPr="00C42FC2" w:rsidRDefault="00923A91" w:rsidP="00C42FC2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 xml:space="preserve">*** AMOUNTS VAIRY WIDLEY </w:t>
      </w:r>
      <w:r w:rsidRPr="00C42FC2">
        <w:rPr>
          <w:rFonts w:asciiTheme="majorHAnsi" w:hAnsiTheme="majorHAnsi" w:cstheme="majorHAnsi"/>
        </w:rPr>
        <w:tab/>
      </w:r>
      <w:r w:rsidRPr="00C42FC2">
        <w:rPr>
          <w:rFonts w:asciiTheme="majorHAnsi" w:hAnsiTheme="majorHAnsi" w:cstheme="majorHAnsi"/>
        </w:rPr>
        <w:tab/>
      </w:r>
      <w:r w:rsidRPr="00C42FC2">
        <w:rPr>
          <w:rFonts w:asciiTheme="majorHAnsi" w:hAnsiTheme="majorHAnsi" w:cstheme="majorHAnsi"/>
        </w:rPr>
        <w:tab/>
      </w:r>
    </w:p>
    <w:p w14:paraId="632407CD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REGULATION OF FLUID INTAKE:</w:t>
      </w:r>
    </w:p>
    <w:p w14:paraId="784C27B9" w14:textId="35BD6F73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9CE5C3" w14:textId="77777777" w:rsidR="00923A91" w:rsidRPr="00C42FC2" w:rsidRDefault="00923A91" w:rsidP="00923A91">
      <w:pPr>
        <w:spacing w:line="480" w:lineRule="auto"/>
        <w:rPr>
          <w:rFonts w:asciiTheme="majorHAnsi" w:hAnsiTheme="majorHAnsi" w:cstheme="majorHAnsi"/>
          <w:b/>
          <w:bCs/>
        </w:rPr>
      </w:pPr>
      <w:r w:rsidRPr="00C42FC2">
        <w:rPr>
          <w:rFonts w:asciiTheme="majorHAnsi" w:hAnsiTheme="majorHAnsi" w:cstheme="majorHAnsi"/>
          <w:b/>
          <w:bCs/>
        </w:rPr>
        <w:t>EXCHANGE OF FLUIDS IN BLOOD:</w:t>
      </w:r>
    </w:p>
    <w:p w14:paraId="4A271F90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FLUID IMBALANCES:</w:t>
      </w:r>
    </w:p>
    <w:p w14:paraId="4FDEC731" w14:textId="419EDF27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  <w:r w:rsidRPr="00C42FC2">
        <w:rPr>
          <w:rFonts w:asciiTheme="majorHAnsi" w:hAnsiTheme="majorHAnsi" w:cstheme="majorHAnsi"/>
        </w:rPr>
        <w:lastRenderedPageBreak/>
        <w:t>____________________________________________________________________________________________________________________________________________________________________________________</w:t>
      </w:r>
    </w:p>
    <w:p w14:paraId="308C7C44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DEHYDRATION:</w:t>
      </w:r>
    </w:p>
    <w:p w14:paraId="37236C30" w14:textId="2F220990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FA39CA" w14:textId="70E5E5CF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OVERHYDRATION:</w:t>
      </w:r>
      <w:r w:rsidR="00C42FC2">
        <w:rPr>
          <w:rFonts w:asciiTheme="majorHAnsi" w:hAnsiTheme="majorHAnsi" w:cstheme="majorHAnsi"/>
        </w:rPr>
        <w:t xml:space="preserve"> ___________________________________________________________________________</w:t>
      </w:r>
    </w:p>
    <w:p w14:paraId="6E87D7BE" w14:textId="77777777" w:rsidR="00923A91" w:rsidRDefault="00923A91" w:rsidP="00923A91">
      <w:pPr>
        <w:pStyle w:val="ListParagraph"/>
        <w:numPr>
          <w:ilvl w:val="0"/>
          <w:numId w:val="8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WATER INTOXICATION:</w:t>
      </w:r>
    </w:p>
    <w:p w14:paraId="189CB391" w14:textId="45BCA26A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EA18230" w14:textId="77777777" w:rsidR="00923A91" w:rsidRPr="00C42FC2" w:rsidRDefault="00923A91" w:rsidP="00923A91">
      <w:pPr>
        <w:spacing w:line="480" w:lineRule="auto"/>
        <w:rPr>
          <w:rFonts w:asciiTheme="majorHAnsi" w:hAnsiTheme="majorHAnsi" w:cstheme="majorHAnsi"/>
          <w:b/>
          <w:bCs/>
        </w:rPr>
      </w:pPr>
      <w:r w:rsidRPr="00C42FC2">
        <w:rPr>
          <w:rFonts w:asciiTheme="majorHAnsi" w:hAnsiTheme="majorHAnsi" w:cstheme="majorHAnsi"/>
          <w:b/>
          <w:bCs/>
        </w:rPr>
        <w:t>IMPORTANCE OF ELECTROLYTES IN BODY FLUIDS:</w:t>
      </w:r>
    </w:p>
    <w:p w14:paraId="250C5457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ELECTROLYTES AND NONELECTROLYTES:</w:t>
      </w:r>
    </w:p>
    <w:p w14:paraId="650C4C78" w14:textId="4777D3A8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DE80A5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IONS:</w:t>
      </w:r>
    </w:p>
    <w:p w14:paraId="29FA06BF" w14:textId="62B54E6A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8E2AEC" w14:textId="77777777" w:rsidR="00C42FC2" w:rsidRDefault="00C42FC2" w:rsidP="00923A91">
      <w:pPr>
        <w:spacing w:line="480" w:lineRule="auto"/>
        <w:rPr>
          <w:rFonts w:asciiTheme="majorHAnsi" w:hAnsiTheme="majorHAnsi" w:cstheme="majorHAnsi"/>
        </w:rPr>
      </w:pPr>
    </w:p>
    <w:p w14:paraId="77E187D4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CATIONS:</w:t>
      </w:r>
    </w:p>
    <w:p w14:paraId="2224C3EF" w14:textId="2F6E55C0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77D5B4C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ANIONS:</w:t>
      </w:r>
    </w:p>
    <w:p w14:paraId="1F246AA6" w14:textId="7272285C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31C157B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ELECTROLYTE FUNCTIONS:</w:t>
      </w:r>
    </w:p>
    <w:p w14:paraId="7770EBD8" w14:textId="720D0823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bookmarkStart w:id="3" w:name="_Hlk53918158"/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  <w:bookmarkEnd w:id="3"/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</w:p>
    <w:p w14:paraId="4214A758" w14:textId="61CAFCD1" w:rsidR="00923A91" w:rsidRDefault="00923A91" w:rsidP="00923A91">
      <w:pPr>
        <w:pStyle w:val="ListParagraph"/>
        <w:numPr>
          <w:ilvl w:val="0"/>
          <w:numId w:val="8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EDEMA</w:t>
      </w:r>
      <w:r w:rsidR="00C42FC2">
        <w:rPr>
          <w:rFonts w:asciiTheme="majorHAnsi" w:hAnsiTheme="majorHAnsi" w:cstheme="majorHAnsi"/>
        </w:rPr>
        <w:t xml:space="preserve"> _____________________________________________________________________________</w:t>
      </w:r>
    </w:p>
    <w:p w14:paraId="50F85D6D" w14:textId="528DDE5B" w:rsidR="00923A91" w:rsidRPr="00C42FC2" w:rsidRDefault="00923A91" w:rsidP="00923A91">
      <w:pPr>
        <w:pStyle w:val="ListParagraph"/>
        <w:numPr>
          <w:ilvl w:val="0"/>
          <w:numId w:val="8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PITTING EDEMA</w:t>
      </w:r>
      <w:r w:rsidR="00C42FC2">
        <w:rPr>
          <w:rFonts w:asciiTheme="majorHAnsi" w:hAnsiTheme="majorHAnsi" w:cstheme="majorHAnsi"/>
        </w:rPr>
        <w:t xml:space="preserve"> ______________________________________________________________________</w:t>
      </w:r>
    </w:p>
    <w:p w14:paraId="6324F85C" w14:textId="38A90B24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ELECTROLYTE IMBALANCES:</w:t>
      </w:r>
      <w:r w:rsidR="00C42FC2">
        <w:rPr>
          <w:rFonts w:asciiTheme="majorHAnsi" w:hAnsiTheme="majorHAnsi" w:cstheme="majorHAnsi"/>
        </w:rPr>
        <w:t xml:space="preserve"> __________________________________________________________________</w:t>
      </w:r>
    </w:p>
    <w:p w14:paraId="168FE2EC" w14:textId="6650A46D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HOMEOSTASIS OF ELECTROLYTES:</w:t>
      </w:r>
      <w:r w:rsidR="00C42FC2">
        <w:rPr>
          <w:rFonts w:asciiTheme="majorHAnsi" w:hAnsiTheme="majorHAnsi" w:cstheme="majorHAnsi"/>
        </w:rPr>
        <w:t xml:space="preserve"> ______________________________________________________________</w:t>
      </w:r>
    </w:p>
    <w:p w14:paraId="30D75AC4" w14:textId="3EC0D2B9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SODIUM IMBALANCE:</w:t>
      </w:r>
    </w:p>
    <w:p w14:paraId="50C1F1C9" w14:textId="77777777" w:rsidR="00923A91" w:rsidRDefault="00923A91" w:rsidP="00923A91">
      <w:pPr>
        <w:pStyle w:val="ListParagraph"/>
        <w:numPr>
          <w:ilvl w:val="0"/>
          <w:numId w:val="8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HYPERNATREMIA:</w:t>
      </w:r>
    </w:p>
    <w:p w14:paraId="3B658B07" w14:textId="4C241182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</w:p>
    <w:p w14:paraId="419371AC" w14:textId="58818C69" w:rsidR="00923A91" w:rsidRDefault="00923A91" w:rsidP="00923A91">
      <w:pPr>
        <w:pStyle w:val="ListParagraph"/>
        <w:numPr>
          <w:ilvl w:val="0"/>
          <w:numId w:val="8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HYPONATREMIA:</w:t>
      </w:r>
    </w:p>
    <w:p w14:paraId="57A256E3" w14:textId="6945E96F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lastRenderedPageBreak/>
        <w:t>____________________________________________________________________________________________________________________________________________________________________________________</w:t>
      </w:r>
    </w:p>
    <w:p w14:paraId="43BE7A39" w14:textId="3A54DCDB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POTASSIUM IMBALANCE:</w:t>
      </w:r>
    </w:p>
    <w:p w14:paraId="7D63A562" w14:textId="77777777" w:rsidR="00923A91" w:rsidRDefault="00923A91" w:rsidP="00923A91">
      <w:pPr>
        <w:pStyle w:val="ListParagraph"/>
        <w:numPr>
          <w:ilvl w:val="0"/>
          <w:numId w:val="8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HYPERKALEMIA:</w:t>
      </w:r>
    </w:p>
    <w:p w14:paraId="72CCA825" w14:textId="3A193385" w:rsidR="00923A91" w:rsidRDefault="00C42FC2" w:rsidP="00923A9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</w:p>
    <w:p w14:paraId="305B83E9" w14:textId="77777777" w:rsidR="00923A91" w:rsidRDefault="00923A91" w:rsidP="00923A91">
      <w:pPr>
        <w:pStyle w:val="ListParagraph"/>
        <w:numPr>
          <w:ilvl w:val="0"/>
          <w:numId w:val="8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HYPOKALEMIA:</w:t>
      </w:r>
    </w:p>
    <w:p w14:paraId="0D62EF44" w14:textId="77777777" w:rsidR="00C42FC2" w:rsidRDefault="00C42FC2" w:rsidP="00C42FC2">
      <w:pPr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</w:t>
      </w:r>
    </w:p>
    <w:p w14:paraId="41E04DD9" w14:textId="57F5D7C1" w:rsidR="00923A91" w:rsidRPr="00C42FC2" w:rsidRDefault="00C42FC2" w:rsidP="00C42FC2">
      <w:pPr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</w:t>
      </w:r>
    </w:p>
    <w:p w14:paraId="55174D41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</w:p>
    <w:p w14:paraId="45FAE01E" w14:textId="3D3D520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CALCIUM IMBALANCE:</w:t>
      </w:r>
    </w:p>
    <w:p w14:paraId="4474C5ED" w14:textId="74809D92" w:rsidR="00923A91" w:rsidRDefault="00923A91" w:rsidP="00923A91">
      <w:pPr>
        <w:pStyle w:val="ListParagraph"/>
        <w:numPr>
          <w:ilvl w:val="0"/>
          <w:numId w:val="8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HYPERCALCEMIA:</w:t>
      </w:r>
    </w:p>
    <w:p w14:paraId="0529F1BD" w14:textId="594CC156" w:rsidR="00C42FC2" w:rsidRPr="00C42FC2" w:rsidRDefault="00C42FC2" w:rsidP="00C42FC2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</w:p>
    <w:p w14:paraId="4ED9E592" w14:textId="77777777" w:rsidR="00923A91" w:rsidRDefault="00923A91" w:rsidP="00923A91">
      <w:pPr>
        <w:pStyle w:val="ListParagraph"/>
        <w:numPr>
          <w:ilvl w:val="0"/>
          <w:numId w:val="8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HYPOCALCEMIA</w:t>
      </w:r>
      <w:r w:rsidR="00853A61">
        <w:rPr>
          <w:rFonts w:asciiTheme="majorHAnsi" w:hAnsiTheme="majorHAnsi" w:cstheme="majorHAnsi"/>
        </w:rPr>
        <w:t>:</w:t>
      </w:r>
    </w:p>
    <w:p w14:paraId="1848EF07" w14:textId="42D13E15" w:rsidR="00853A61" w:rsidRDefault="00C42FC2" w:rsidP="00853A61">
      <w:pPr>
        <w:spacing w:line="480" w:lineRule="auto"/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</w:p>
    <w:p w14:paraId="4106A2FB" w14:textId="77777777" w:rsidR="00853A61" w:rsidRDefault="00853A61" w:rsidP="00853A61">
      <w:pPr>
        <w:pStyle w:val="ListParagraph"/>
        <w:numPr>
          <w:ilvl w:val="0"/>
          <w:numId w:val="8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CHVOSTEK SIGN:</w:t>
      </w:r>
    </w:p>
    <w:p w14:paraId="4AC673CA" w14:textId="64A99A8B" w:rsidR="00C42FC2" w:rsidRDefault="00C42FC2" w:rsidP="00C42FC2">
      <w:pPr>
        <w:rPr>
          <w:rFonts w:asciiTheme="majorHAnsi" w:hAnsiTheme="majorHAnsi" w:cstheme="majorHAnsi"/>
        </w:rPr>
      </w:pPr>
      <w:r w:rsidRPr="00C42FC2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</w:p>
    <w:tbl>
      <w:tblPr>
        <w:tblStyle w:val="TableGrid"/>
        <w:tblW w:w="10620" w:type="dxa"/>
        <w:tblInd w:w="-185" w:type="dxa"/>
        <w:tblLook w:val="04A0" w:firstRow="1" w:lastRow="0" w:firstColumn="1" w:lastColumn="0" w:noHBand="0" w:noVBand="1"/>
      </w:tblPr>
      <w:tblGrid>
        <w:gridCol w:w="2049"/>
        <w:gridCol w:w="1862"/>
        <w:gridCol w:w="1919"/>
        <w:gridCol w:w="4790"/>
      </w:tblGrid>
      <w:tr w:rsidR="00853A61" w14:paraId="3ACC8A60" w14:textId="77777777" w:rsidTr="00853A61">
        <w:tc>
          <w:tcPr>
            <w:tcW w:w="10620" w:type="dxa"/>
            <w:gridSpan w:val="4"/>
          </w:tcPr>
          <w:p w14:paraId="65C7BDE3" w14:textId="77777777" w:rsidR="00853A61" w:rsidRPr="00853A61" w:rsidRDefault="00853A61" w:rsidP="00853A61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853A61">
              <w:rPr>
                <w:rFonts w:asciiTheme="majorHAnsi" w:hAnsiTheme="majorHAnsi" w:cstheme="majorHAnsi"/>
                <w:b/>
              </w:rPr>
              <w:t>ELECTROLYTE IMBALANCES</w:t>
            </w:r>
          </w:p>
        </w:tc>
      </w:tr>
      <w:tr w:rsidR="00853A61" w14:paraId="5D773761" w14:textId="77777777" w:rsidTr="00853A61">
        <w:tc>
          <w:tcPr>
            <w:tcW w:w="2049" w:type="dxa"/>
          </w:tcPr>
          <w:p w14:paraId="53E567B4" w14:textId="77777777" w:rsidR="00853A61" w:rsidRPr="00853A61" w:rsidRDefault="00853A61" w:rsidP="00853A61">
            <w:pPr>
              <w:rPr>
                <w:rFonts w:asciiTheme="majorHAnsi" w:hAnsiTheme="majorHAnsi" w:cstheme="majorHAnsi"/>
                <w:b/>
              </w:rPr>
            </w:pPr>
            <w:r w:rsidRPr="00853A61">
              <w:rPr>
                <w:rFonts w:asciiTheme="majorHAnsi" w:hAnsiTheme="majorHAnsi" w:cstheme="majorHAnsi"/>
                <w:b/>
              </w:rPr>
              <w:t>ELECTROLYTE</w:t>
            </w:r>
          </w:p>
        </w:tc>
        <w:tc>
          <w:tcPr>
            <w:tcW w:w="1862" w:type="dxa"/>
          </w:tcPr>
          <w:p w14:paraId="22C854A3" w14:textId="77777777" w:rsidR="00853A61" w:rsidRPr="00853A61" w:rsidRDefault="00853A61" w:rsidP="00853A61">
            <w:pPr>
              <w:rPr>
                <w:rFonts w:asciiTheme="majorHAnsi" w:hAnsiTheme="majorHAnsi" w:cstheme="majorHAnsi"/>
                <w:b/>
              </w:rPr>
            </w:pPr>
            <w:r w:rsidRPr="00853A61">
              <w:rPr>
                <w:rFonts w:asciiTheme="majorHAnsi" w:hAnsiTheme="majorHAnsi" w:cstheme="majorHAnsi"/>
                <w:b/>
              </w:rPr>
              <w:t>IMBALANCE</w:t>
            </w:r>
          </w:p>
        </w:tc>
        <w:tc>
          <w:tcPr>
            <w:tcW w:w="1918" w:type="dxa"/>
          </w:tcPr>
          <w:p w14:paraId="7A63A86F" w14:textId="77777777" w:rsidR="00853A61" w:rsidRPr="00853A61" w:rsidRDefault="00853A61" w:rsidP="00853A61">
            <w:pPr>
              <w:rPr>
                <w:rFonts w:asciiTheme="majorHAnsi" w:hAnsiTheme="majorHAnsi" w:cstheme="majorHAnsi"/>
                <w:b/>
              </w:rPr>
            </w:pPr>
            <w:r w:rsidRPr="00853A61">
              <w:rPr>
                <w:rFonts w:asciiTheme="majorHAnsi" w:hAnsiTheme="majorHAnsi" w:cstheme="majorHAnsi"/>
                <w:b/>
              </w:rPr>
              <w:t>BLOOD CONCENTRATION</w:t>
            </w:r>
          </w:p>
        </w:tc>
        <w:tc>
          <w:tcPr>
            <w:tcW w:w="4791" w:type="dxa"/>
          </w:tcPr>
          <w:p w14:paraId="5C41A581" w14:textId="77777777" w:rsidR="00853A61" w:rsidRPr="00853A61" w:rsidRDefault="00853A61" w:rsidP="00853A61">
            <w:pPr>
              <w:rPr>
                <w:rFonts w:asciiTheme="majorHAnsi" w:hAnsiTheme="majorHAnsi" w:cstheme="majorHAnsi"/>
                <w:b/>
              </w:rPr>
            </w:pPr>
            <w:r w:rsidRPr="00853A61">
              <w:rPr>
                <w:rFonts w:asciiTheme="majorHAnsi" w:hAnsiTheme="majorHAnsi" w:cstheme="majorHAnsi"/>
                <w:b/>
              </w:rPr>
              <w:t>POSSIBLE OUTCOMES</w:t>
            </w:r>
          </w:p>
        </w:tc>
      </w:tr>
      <w:tr w:rsidR="00853A61" w14:paraId="7E7F1514" w14:textId="77777777" w:rsidTr="00853A61">
        <w:trPr>
          <w:trHeight w:val="989"/>
        </w:trPr>
        <w:tc>
          <w:tcPr>
            <w:tcW w:w="2049" w:type="dxa"/>
          </w:tcPr>
          <w:p w14:paraId="41946532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62" w:type="dxa"/>
          </w:tcPr>
          <w:p w14:paraId="74FB0AA6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918" w:type="dxa"/>
          </w:tcPr>
          <w:p w14:paraId="5DD47A30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791" w:type="dxa"/>
          </w:tcPr>
          <w:p w14:paraId="3B607541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</w:tr>
      <w:tr w:rsidR="00853A61" w14:paraId="196BBFB4" w14:textId="77777777" w:rsidTr="00853A61">
        <w:trPr>
          <w:trHeight w:val="1079"/>
        </w:trPr>
        <w:tc>
          <w:tcPr>
            <w:tcW w:w="2049" w:type="dxa"/>
          </w:tcPr>
          <w:p w14:paraId="6C5891A1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62" w:type="dxa"/>
          </w:tcPr>
          <w:p w14:paraId="1CD7C6F3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918" w:type="dxa"/>
          </w:tcPr>
          <w:p w14:paraId="1CF81CB0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791" w:type="dxa"/>
          </w:tcPr>
          <w:p w14:paraId="75715F8E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</w:tr>
      <w:tr w:rsidR="00853A61" w14:paraId="59E1333A" w14:textId="77777777" w:rsidTr="00853A61">
        <w:trPr>
          <w:trHeight w:val="1151"/>
        </w:trPr>
        <w:tc>
          <w:tcPr>
            <w:tcW w:w="2049" w:type="dxa"/>
          </w:tcPr>
          <w:p w14:paraId="55A60C45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862" w:type="dxa"/>
          </w:tcPr>
          <w:p w14:paraId="5E318F87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918" w:type="dxa"/>
          </w:tcPr>
          <w:p w14:paraId="2E5C0D6E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791" w:type="dxa"/>
          </w:tcPr>
          <w:p w14:paraId="1C7BF135" w14:textId="77777777" w:rsidR="00853A61" w:rsidRDefault="00853A61" w:rsidP="00853A61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</w:tr>
    </w:tbl>
    <w:p w14:paraId="2F772205" w14:textId="77777777" w:rsidR="00853A61" w:rsidRPr="00853A61" w:rsidRDefault="00853A61" w:rsidP="00853A61">
      <w:pPr>
        <w:spacing w:line="480" w:lineRule="auto"/>
        <w:rPr>
          <w:rFonts w:asciiTheme="majorHAnsi" w:hAnsiTheme="majorHAnsi" w:cstheme="majorHAnsi"/>
        </w:rPr>
      </w:pPr>
    </w:p>
    <w:p w14:paraId="0860ED84" w14:textId="77777777" w:rsidR="00923A91" w:rsidRDefault="00923A91" w:rsidP="00923A91">
      <w:pPr>
        <w:spacing w:line="480" w:lineRule="auto"/>
        <w:rPr>
          <w:rFonts w:asciiTheme="majorHAnsi" w:hAnsiTheme="majorHAnsi" w:cstheme="majorHAnsi"/>
        </w:rPr>
      </w:pPr>
    </w:p>
    <w:p w14:paraId="09849050" w14:textId="77777777" w:rsidR="00923A91" w:rsidRPr="00923A91" w:rsidRDefault="00923A91" w:rsidP="00923A91">
      <w:pPr>
        <w:spacing w:line="480" w:lineRule="auto"/>
        <w:rPr>
          <w:rFonts w:asciiTheme="majorHAnsi" w:hAnsiTheme="majorHAnsi" w:cstheme="majorHAnsi"/>
        </w:rPr>
      </w:pPr>
    </w:p>
    <w:p w14:paraId="3DA0F8BF" w14:textId="77777777" w:rsidR="00845C1B" w:rsidRPr="00845C1B" w:rsidRDefault="00845C1B" w:rsidP="00845C1B">
      <w:pPr>
        <w:spacing w:line="480" w:lineRule="auto"/>
        <w:rPr>
          <w:rFonts w:asciiTheme="majorHAnsi" w:hAnsiTheme="majorHAnsi" w:cstheme="majorHAnsi"/>
        </w:rPr>
      </w:pPr>
    </w:p>
    <w:p w14:paraId="63738D41" w14:textId="77777777" w:rsidR="00845C1B" w:rsidRPr="00845C1B" w:rsidRDefault="00845C1B" w:rsidP="00845C1B">
      <w:pPr>
        <w:spacing w:line="480" w:lineRule="auto"/>
        <w:rPr>
          <w:rFonts w:asciiTheme="majorHAnsi" w:hAnsiTheme="majorHAnsi" w:cstheme="majorHAnsi"/>
        </w:rPr>
      </w:pPr>
    </w:p>
    <w:p w14:paraId="62FED698" w14:textId="77777777" w:rsidR="00845C1B" w:rsidRDefault="00845C1B" w:rsidP="00845C1B">
      <w:pPr>
        <w:pStyle w:val="ListParagraph"/>
        <w:rPr>
          <w:rFonts w:asciiTheme="majorHAnsi" w:hAnsiTheme="majorHAnsi" w:cstheme="majorHAnsi"/>
        </w:rPr>
      </w:pPr>
    </w:p>
    <w:p w14:paraId="657B7935" w14:textId="77777777" w:rsidR="00845C1B" w:rsidRPr="00845C1B" w:rsidRDefault="00845C1B" w:rsidP="00845C1B">
      <w:pPr>
        <w:pStyle w:val="ListParagraph"/>
        <w:rPr>
          <w:rFonts w:asciiTheme="majorHAnsi" w:hAnsiTheme="majorHAnsi" w:cstheme="majorHAnsi"/>
        </w:rPr>
      </w:pPr>
    </w:p>
    <w:sectPr w:rsidR="00845C1B" w:rsidRPr="00845C1B" w:rsidSect="00C42F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153C4"/>
    <w:multiLevelType w:val="hybridMultilevel"/>
    <w:tmpl w:val="D698401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955A5"/>
    <w:multiLevelType w:val="hybridMultilevel"/>
    <w:tmpl w:val="F044F9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D1A4D"/>
    <w:multiLevelType w:val="hybridMultilevel"/>
    <w:tmpl w:val="60669B14"/>
    <w:lvl w:ilvl="0" w:tplc="F62A29D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D57E0C"/>
    <w:multiLevelType w:val="hybridMultilevel"/>
    <w:tmpl w:val="A38EE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755247"/>
    <w:multiLevelType w:val="hybridMultilevel"/>
    <w:tmpl w:val="5E2C3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277E4"/>
    <w:multiLevelType w:val="hybridMultilevel"/>
    <w:tmpl w:val="C72ED6F6"/>
    <w:lvl w:ilvl="0" w:tplc="0D7EFD8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C308CC"/>
    <w:multiLevelType w:val="hybridMultilevel"/>
    <w:tmpl w:val="4684842A"/>
    <w:lvl w:ilvl="0" w:tplc="2D9884C6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362716B"/>
    <w:multiLevelType w:val="hybridMultilevel"/>
    <w:tmpl w:val="37BEE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1B"/>
    <w:rsid w:val="00845C1B"/>
    <w:rsid w:val="00853A61"/>
    <w:rsid w:val="00923A91"/>
    <w:rsid w:val="00C42FC2"/>
    <w:rsid w:val="00DB10EC"/>
    <w:rsid w:val="00DD3EE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F9E7F"/>
  <w15:chartTrackingRefBased/>
  <w15:docId w15:val="{4F59F590-1B6D-C444-8449-BAE2216AF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FC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5C1B"/>
    <w:pPr>
      <w:ind w:left="720"/>
      <w:contextualSpacing/>
    </w:pPr>
  </w:style>
  <w:style w:type="table" w:styleId="TableGrid">
    <w:name w:val="Table Grid"/>
    <w:basedOn w:val="TableNormal"/>
    <w:uiPriority w:val="39"/>
    <w:rsid w:val="00845C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1634</Words>
  <Characters>9314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2020-10-18T17:57:00Z</dcterms:created>
  <dcterms:modified xsi:type="dcterms:W3CDTF">2020-10-18T17:57:00Z</dcterms:modified>
</cp:coreProperties>
</file>