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6C1D80" w14:textId="77777777" w:rsidR="00DD3EE2" w:rsidRPr="00E47DCC" w:rsidRDefault="00AC1C45" w:rsidP="00AC1C45">
      <w:pPr>
        <w:jc w:val="center"/>
        <w:rPr>
          <w:b/>
          <w:u w:val="single"/>
        </w:rPr>
      </w:pPr>
      <w:r w:rsidRPr="00E47DCC">
        <w:rPr>
          <w:b/>
          <w:u w:val="single"/>
        </w:rPr>
        <w:t xml:space="preserve">CHAPTER 7: DOCUMENTING &amp; DISCONTINUATION </w:t>
      </w:r>
    </w:p>
    <w:p w14:paraId="52B49336" w14:textId="77777777" w:rsidR="00AC1C45" w:rsidRPr="00E47DCC" w:rsidRDefault="00AC1C45" w:rsidP="00AC1C45">
      <w:pPr>
        <w:jc w:val="center"/>
        <w:rPr>
          <w:b/>
          <w:u w:val="single"/>
        </w:rPr>
      </w:pPr>
      <w:r w:rsidRPr="00E47DCC">
        <w:rPr>
          <w:b/>
          <w:u w:val="single"/>
        </w:rPr>
        <w:t xml:space="preserve">REVIEW TEST </w:t>
      </w:r>
    </w:p>
    <w:p w14:paraId="7480650B" w14:textId="77777777" w:rsidR="00AC1C45" w:rsidRDefault="00AC1C45" w:rsidP="00AC1C45">
      <w:pPr>
        <w:jc w:val="center"/>
      </w:pPr>
    </w:p>
    <w:p w14:paraId="7CB13C72" w14:textId="77777777" w:rsidR="00AC1C45" w:rsidRDefault="00AC1C45" w:rsidP="00AC1C4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Documentation recommendations for IV fluids include which of the following?</w:t>
      </w:r>
    </w:p>
    <w:p w14:paraId="3668DF85" w14:textId="77777777" w:rsidR="00AC1C45" w:rsidRDefault="00AC1C45" w:rsidP="00AC1C45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Electrolyte imbalance, fluid deficit and excess, fluid intake and output, solution </w:t>
      </w:r>
      <w:r w:rsidR="00E47DCC">
        <w:rPr>
          <w:rFonts w:asciiTheme="majorHAnsi" w:hAnsiTheme="majorHAnsi" w:cstheme="majorHAnsi"/>
        </w:rPr>
        <w:t>composition</w:t>
      </w:r>
      <w:r>
        <w:rPr>
          <w:rFonts w:asciiTheme="majorHAnsi" w:hAnsiTheme="majorHAnsi" w:cstheme="majorHAnsi"/>
        </w:rPr>
        <w:t xml:space="preserve"> </w:t>
      </w:r>
    </w:p>
    <w:p w14:paraId="7053BFC4" w14:textId="77777777" w:rsidR="00AC1C45" w:rsidRDefault="00E47DCC" w:rsidP="00AC1C45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Electrolyte</w:t>
      </w:r>
      <w:r w:rsidR="00AC1C45">
        <w:rPr>
          <w:rFonts w:asciiTheme="majorHAnsi" w:hAnsiTheme="majorHAnsi" w:cstheme="majorHAnsi"/>
        </w:rPr>
        <w:t xml:space="preserve"> imbalance, fluid deficit and </w:t>
      </w:r>
      <w:r>
        <w:rPr>
          <w:rFonts w:asciiTheme="majorHAnsi" w:hAnsiTheme="majorHAnsi" w:cstheme="majorHAnsi"/>
        </w:rPr>
        <w:t>excess</w:t>
      </w:r>
      <w:r w:rsidR="00AC1C45">
        <w:rPr>
          <w:rFonts w:asciiTheme="majorHAnsi" w:hAnsiTheme="majorHAnsi" w:cstheme="majorHAnsi"/>
        </w:rPr>
        <w:t>, fluid intake and output, solution volume</w:t>
      </w:r>
    </w:p>
    <w:p w14:paraId="57F0A2DC" w14:textId="77777777" w:rsidR="00AC1C45" w:rsidRDefault="00AC1C45" w:rsidP="00AC1C45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Electrolyte imbalance, fluid deficit and excess, fluid intake and output, solution volume and composition </w:t>
      </w:r>
    </w:p>
    <w:p w14:paraId="45A4B80D" w14:textId="77777777" w:rsidR="00AC1C45" w:rsidRDefault="00AC1C45" w:rsidP="00AC1C45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Electrolyte imbalance, fluid deficit and excess, fluid intake and output, solution volume, laboratory serum electrolyte values</w:t>
      </w:r>
    </w:p>
    <w:p w14:paraId="5B35944D" w14:textId="77777777" w:rsidR="00AC1C45" w:rsidRDefault="00AC1C45" w:rsidP="00AC1C45">
      <w:pPr>
        <w:rPr>
          <w:rFonts w:asciiTheme="majorHAnsi" w:hAnsiTheme="majorHAnsi" w:cstheme="majorHAnsi"/>
        </w:rPr>
      </w:pPr>
    </w:p>
    <w:p w14:paraId="3187360D" w14:textId="77777777" w:rsidR="00AC1C45" w:rsidRDefault="00AC1C45" w:rsidP="00AC1C4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would be the most appropriate response if a patient asks, “Will it hurt when you remove the IV?”</w:t>
      </w:r>
    </w:p>
    <w:p w14:paraId="2B314FAA" w14:textId="77777777" w:rsidR="00AC1C45" w:rsidRDefault="00AC1C45" w:rsidP="00AC1C45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“Nom not at all. It only hurts when it is inserted.”</w:t>
      </w:r>
    </w:p>
    <w:p w14:paraId="1DC9F66A" w14:textId="77777777" w:rsidR="00AC1C45" w:rsidRDefault="00AC1C45" w:rsidP="00AC1C45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“It will definitely hurt when I pull off the tape.”</w:t>
      </w:r>
    </w:p>
    <w:p w14:paraId="67FF0930" w14:textId="77777777" w:rsidR="00AC1C45" w:rsidRDefault="00AC1C45" w:rsidP="00AC1C45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“You will have pain, so I plan to give you a local anesthetic before I begin.”</w:t>
      </w:r>
    </w:p>
    <w:p w14:paraId="3E10579F" w14:textId="77777777" w:rsidR="00AC1C45" w:rsidRDefault="00AC1C45" w:rsidP="00AC1C45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“You may feel some discomfort and tugging when I remove the tape.”</w:t>
      </w:r>
    </w:p>
    <w:p w14:paraId="13FE38CB" w14:textId="77777777" w:rsidR="00AC1C45" w:rsidRDefault="00AC1C45" w:rsidP="00AC1C45">
      <w:pPr>
        <w:rPr>
          <w:rFonts w:asciiTheme="majorHAnsi" w:hAnsiTheme="majorHAnsi" w:cstheme="majorHAnsi"/>
        </w:rPr>
      </w:pPr>
    </w:p>
    <w:p w14:paraId="1AD588E8" w14:textId="77777777" w:rsidR="00AC1C45" w:rsidRDefault="00AC1C45" w:rsidP="00AC1C4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Which of the following medications would NOT be a consideration when you </w:t>
      </w:r>
      <w:r w:rsidR="00E47DCC">
        <w:rPr>
          <w:rFonts w:asciiTheme="majorHAnsi" w:hAnsiTheme="majorHAnsi" w:cstheme="majorHAnsi"/>
        </w:rPr>
        <w:t>discontinue</w:t>
      </w:r>
      <w:r>
        <w:rPr>
          <w:rFonts w:asciiTheme="majorHAnsi" w:hAnsiTheme="majorHAnsi" w:cstheme="majorHAnsi"/>
        </w:rPr>
        <w:t xml:space="preserve"> and IV?</w:t>
      </w:r>
    </w:p>
    <w:p w14:paraId="0CF1F8DD" w14:textId="77777777" w:rsidR="00AC1C45" w:rsidRDefault="00AC1C45" w:rsidP="00AC1C45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Aspirin </w:t>
      </w:r>
    </w:p>
    <w:p w14:paraId="39E4DBD3" w14:textId="77777777" w:rsidR="00AC1C45" w:rsidRDefault="00AC1C45" w:rsidP="00AC1C45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Acetaminophen</w:t>
      </w:r>
    </w:p>
    <w:p w14:paraId="1BD20792" w14:textId="77777777" w:rsidR="00AC1C45" w:rsidRDefault="00AC1C45" w:rsidP="00AC1C45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Coumadin</w:t>
      </w:r>
    </w:p>
    <w:p w14:paraId="63791E50" w14:textId="77777777" w:rsidR="00AC1C45" w:rsidRDefault="00AC1C45" w:rsidP="00AC1C45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Heparin </w:t>
      </w:r>
    </w:p>
    <w:p w14:paraId="388CDEB2" w14:textId="77777777" w:rsidR="00AC1C45" w:rsidRDefault="00AC1C45" w:rsidP="00AC1C45">
      <w:pPr>
        <w:rPr>
          <w:rFonts w:asciiTheme="majorHAnsi" w:hAnsiTheme="majorHAnsi" w:cstheme="majorHAnsi"/>
        </w:rPr>
      </w:pPr>
    </w:p>
    <w:p w14:paraId="0F482144" w14:textId="77777777" w:rsidR="00AC1C45" w:rsidRDefault="00AC1C45" w:rsidP="00AC1C4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Which of the following items is NOT </w:t>
      </w:r>
      <w:r w:rsidR="00E47DCC">
        <w:rPr>
          <w:rFonts w:asciiTheme="majorHAnsi" w:hAnsiTheme="majorHAnsi" w:cstheme="majorHAnsi"/>
        </w:rPr>
        <w:t>typically</w:t>
      </w:r>
      <w:r>
        <w:rPr>
          <w:rFonts w:asciiTheme="majorHAnsi" w:hAnsiTheme="majorHAnsi" w:cstheme="majorHAnsi"/>
        </w:rPr>
        <w:t xml:space="preserve"> documented when you discontinue an IV?</w:t>
      </w:r>
    </w:p>
    <w:p w14:paraId="5D30F5EF" w14:textId="77777777" w:rsidR="00AC1C45" w:rsidRDefault="00AC1C45" w:rsidP="00AC1C45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condition of the IV site</w:t>
      </w:r>
    </w:p>
    <w:p w14:paraId="3A57AF8F" w14:textId="77777777" w:rsidR="00AC1C45" w:rsidRDefault="00AC1C45" w:rsidP="00AC1C45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</w:t>
      </w:r>
      <w:r w:rsidR="00E47DCC">
        <w:rPr>
          <w:rFonts w:asciiTheme="majorHAnsi" w:hAnsiTheme="majorHAnsi" w:cstheme="majorHAnsi"/>
        </w:rPr>
        <w:t>patient’s</w:t>
      </w:r>
      <w:r>
        <w:rPr>
          <w:rFonts w:asciiTheme="majorHAnsi" w:hAnsiTheme="majorHAnsi" w:cstheme="majorHAnsi"/>
        </w:rPr>
        <w:t xml:space="preserve"> response </w:t>
      </w:r>
    </w:p>
    <w:p w14:paraId="50F6E3B4" w14:textId="77777777" w:rsidR="00AC1C45" w:rsidRDefault="00AC1C45" w:rsidP="00AC1C45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size of the catheter</w:t>
      </w:r>
    </w:p>
    <w:p w14:paraId="2A8A59AB" w14:textId="77777777" w:rsidR="00AC1C45" w:rsidRDefault="00AC1C45" w:rsidP="00AC1C45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condition of the catheter </w:t>
      </w:r>
    </w:p>
    <w:p w14:paraId="189EB078" w14:textId="77777777" w:rsidR="00AC1C45" w:rsidRDefault="00AC1C45" w:rsidP="00AC1C45">
      <w:pPr>
        <w:rPr>
          <w:rFonts w:asciiTheme="majorHAnsi" w:hAnsiTheme="majorHAnsi" w:cstheme="majorHAnsi"/>
        </w:rPr>
      </w:pPr>
    </w:p>
    <w:p w14:paraId="1AE499AD" w14:textId="77777777" w:rsidR="00AC1C45" w:rsidRDefault="00AC1C45" w:rsidP="00AC1C4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items is NOT typically documented when you initiate an IV?</w:t>
      </w:r>
    </w:p>
    <w:p w14:paraId="4EE85086" w14:textId="77777777" w:rsidR="00AC1C45" w:rsidRDefault="00AC1C45" w:rsidP="00AC1C45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location of the IV site</w:t>
      </w:r>
    </w:p>
    <w:p w14:paraId="4165F3E1" w14:textId="77777777" w:rsidR="00AC1C45" w:rsidRDefault="00AC1C45" w:rsidP="00AC1C45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patient’s response</w:t>
      </w:r>
    </w:p>
    <w:p w14:paraId="7F49D859" w14:textId="77777777" w:rsidR="00AC1C45" w:rsidRDefault="00AC1C45" w:rsidP="00AC1C45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size of the catheter </w:t>
      </w:r>
    </w:p>
    <w:p w14:paraId="4EFDD7D3" w14:textId="77777777" w:rsidR="00AC1C45" w:rsidRDefault="00AC1C45" w:rsidP="00AC1C45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condition of the catheter </w:t>
      </w:r>
    </w:p>
    <w:p w14:paraId="7B4D9F7A" w14:textId="77777777" w:rsidR="00AC1C45" w:rsidRDefault="00AC1C45" w:rsidP="00AC1C45">
      <w:pPr>
        <w:rPr>
          <w:rFonts w:asciiTheme="majorHAnsi" w:hAnsiTheme="majorHAnsi" w:cstheme="majorHAnsi"/>
        </w:rPr>
      </w:pPr>
    </w:p>
    <w:p w14:paraId="6BEC05C0" w14:textId="77777777" w:rsidR="00AC1C45" w:rsidRDefault="00AC1C45" w:rsidP="00AC1C45">
      <w:pPr>
        <w:rPr>
          <w:rFonts w:asciiTheme="majorHAnsi" w:hAnsiTheme="majorHAnsi" w:cstheme="majorHAnsi"/>
        </w:rPr>
      </w:pPr>
    </w:p>
    <w:p w14:paraId="58A58F75" w14:textId="77777777" w:rsidR="00AC1C45" w:rsidRDefault="00AC1C45" w:rsidP="00AC1C45">
      <w:pPr>
        <w:rPr>
          <w:rFonts w:asciiTheme="majorHAnsi" w:hAnsiTheme="majorHAnsi" w:cstheme="majorHAnsi"/>
        </w:rPr>
      </w:pPr>
    </w:p>
    <w:p w14:paraId="627D6D51" w14:textId="77777777" w:rsidR="00AC1C45" w:rsidRDefault="00AC1C45" w:rsidP="00AC1C45">
      <w:pPr>
        <w:rPr>
          <w:rFonts w:asciiTheme="majorHAnsi" w:hAnsiTheme="majorHAnsi" w:cstheme="majorHAnsi"/>
        </w:rPr>
      </w:pPr>
    </w:p>
    <w:p w14:paraId="00D7B943" w14:textId="77777777" w:rsidR="00AC1C45" w:rsidRDefault="00AC1C45" w:rsidP="00AC1C45">
      <w:pPr>
        <w:rPr>
          <w:rFonts w:asciiTheme="majorHAnsi" w:hAnsiTheme="majorHAnsi" w:cstheme="majorHAnsi"/>
        </w:rPr>
      </w:pPr>
    </w:p>
    <w:p w14:paraId="6EEAE3FA" w14:textId="77777777" w:rsidR="00AC1C45" w:rsidRDefault="00AC1C45" w:rsidP="00AC1C4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The amount of fluid left in the solution container at the time you total the fluid balance record or at the end of your shift is called the </w:t>
      </w:r>
    </w:p>
    <w:p w14:paraId="4438E735" w14:textId="77777777" w:rsidR="00AC1C45" w:rsidRDefault="00AC1C45" w:rsidP="00AC1C45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IV (TBA)</w:t>
      </w:r>
    </w:p>
    <w:p w14:paraId="560AA528" w14:textId="77777777" w:rsidR="00AC1C45" w:rsidRDefault="00AC1C45" w:rsidP="00AC1C45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IV</w:t>
      </w:r>
    </w:p>
    <w:p w14:paraId="716EE59E" w14:textId="77777777" w:rsidR="00AC1C45" w:rsidRDefault="00AC1C45" w:rsidP="00AC1C45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IV absorbed </w:t>
      </w:r>
    </w:p>
    <w:p w14:paraId="466BC26D" w14:textId="77777777" w:rsidR="00AC1C45" w:rsidRDefault="00AC1C45" w:rsidP="00AC1C45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Total intake </w:t>
      </w:r>
    </w:p>
    <w:p w14:paraId="2F0EBC52" w14:textId="77777777" w:rsidR="00AC1C45" w:rsidRDefault="00AC1C45" w:rsidP="00AC1C45">
      <w:pPr>
        <w:rPr>
          <w:rFonts w:asciiTheme="majorHAnsi" w:hAnsiTheme="majorHAnsi" w:cstheme="majorHAnsi"/>
        </w:rPr>
      </w:pPr>
    </w:p>
    <w:p w14:paraId="635B5EC4" w14:textId="77777777" w:rsidR="00AC1C45" w:rsidRDefault="00AC1C45" w:rsidP="00AC1C4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total amount of fluid absorbed on your shift is called the </w:t>
      </w:r>
    </w:p>
    <w:p w14:paraId="434F8242" w14:textId="77777777" w:rsidR="00AC1C45" w:rsidRDefault="00AC1C45" w:rsidP="00AC1C45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IV (TBA)</w:t>
      </w:r>
    </w:p>
    <w:p w14:paraId="5C44FDE2" w14:textId="77777777" w:rsidR="00AC1C45" w:rsidRDefault="00AC1C45" w:rsidP="00AC1C45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IV </w:t>
      </w:r>
    </w:p>
    <w:p w14:paraId="5DCCB41F" w14:textId="77777777" w:rsidR="00AC1C45" w:rsidRDefault="00AC1C45" w:rsidP="00AC1C45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IV absorbed </w:t>
      </w:r>
    </w:p>
    <w:p w14:paraId="1126EE1E" w14:textId="77777777" w:rsidR="00AC1C45" w:rsidRDefault="00AC1C45" w:rsidP="00AC1C45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Total intake</w:t>
      </w:r>
    </w:p>
    <w:p w14:paraId="1D89BB1C" w14:textId="77777777" w:rsidR="00AC1C45" w:rsidRDefault="00AC1C45" w:rsidP="00AC1C45">
      <w:pPr>
        <w:rPr>
          <w:rFonts w:asciiTheme="majorHAnsi" w:hAnsiTheme="majorHAnsi" w:cstheme="majorHAnsi"/>
        </w:rPr>
      </w:pPr>
    </w:p>
    <w:p w14:paraId="47DBDC37" w14:textId="77777777" w:rsidR="00AC1C45" w:rsidRDefault="00AC1C45" w:rsidP="00AC1C4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should be documented as intake on the patient’s record?</w:t>
      </w:r>
    </w:p>
    <w:p w14:paraId="589C08EA" w14:textId="77777777" w:rsidR="00AC1C45" w:rsidRDefault="00AC1C45" w:rsidP="00AC1C45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patient eats some crackers</w:t>
      </w:r>
    </w:p>
    <w:p w14:paraId="750ED82A" w14:textId="77777777" w:rsidR="00AC1C45" w:rsidRDefault="00AC1C45" w:rsidP="00AC1C45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An IV medication is hung as a secondary fluid </w:t>
      </w:r>
    </w:p>
    <w:p w14:paraId="5587B752" w14:textId="77777777" w:rsidR="00AC1C45" w:rsidRDefault="00AC1C45" w:rsidP="00AC1C45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catheter is irrigated with 60 mL of normal saline and is withdrawn</w:t>
      </w:r>
    </w:p>
    <w:p w14:paraId="5290AC90" w14:textId="77777777" w:rsidR="00AC1C45" w:rsidRDefault="00AC1C45" w:rsidP="00AC1C45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patient is breathing rapidly </w:t>
      </w:r>
    </w:p>
    <w:p w14:paraId="1339001C" w14:textId="77777777" w:rsidR="00AC1C45" w:rsidRDefault="00AC1C45" w:rsidP="00AC1C45">
      <w:pPr>
        <w:rPr>
          <w:rFonts w:asciiTheme="majorHAnsi" w:hAnsiTheme="majorHAnsi" w:cstheme="majorHAnsi"/>
        </w:rPr>
      </w:pPr>
    </w:p>
    <w:p w14:paraId="0CC5E5F3" w14:textId="77777777" w:rsidR="00AC1C45" w:rsidRDefault="00AC1C45" w:rsidP="00AC1C4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When preparing </w:t>
      </w:r>
      <w:r w:rsidR="000F6510">
        <w:rPr>
          <w:rFonts w:asciiTheme="majorHAnsi" w:hAnsiTheme="majorHAnsi" w:cstheme="majorHAnsi"/>
        </w:rPr>
        <w:t xml:space="preserve">to discontinue an IV, you would first </w:t>
      </w:r>
    </w:p>
    <w:p w14:paraId="1F136276" w14:textId="77777777" w:rsidR="000F6510" w:rsidRDefault="000F6510" w:rsidP="000F6510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Turn off the IV infusion </w:t>
      </w:r>
    </w:p>
    <w:p w14:paraId="45B511C6" w14:textId="77777777" w:rsidR="000F6510" w:rsidRDefault="000F6510" w:rsidP="000F6510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Quickly remove all the tape</w:t>
      </w:r>
    </w:p>
    <w:p w14:paraId="4E77A8A7" w14:textId="77777777" w:rsidR="000F6510" w:rsidRDefault="000F6510" w:rsidP="000F6510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Put on a mask</w:t>
      </w:r>
    </w:p>
    <w:p w14:paraId="5F8DF2B2" w14:textId="77777777" w:rsidR="000F6510" w:rsidRDefault="000F6510" w:rsidP="000F6510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Moisten the transport dressing with alcohol </w:t>
      </w:r>
    </w:p>
    <w:p w14:paraId="63A4834F" w14:textId="77777777" w:rsidR="000F6510" w:rsidRDefault="000F6510" w:rsidP="000F6510">
      <w:pPr>
        <w:rPr>
          <w:rFonts w:asciiTheme="majorHAnsi" w:hAnsiTheme="majorHAnsi" w:cstheme="majorHAnsi"/>
        </w:rPr>
      </w:pPr>
    </w:p>
    <w:p w14:paraId="394E5613" w14:textId="77777777" w:rsidR="000F6510" w:rsidRDefault="000F6510" w:rsidP="000F6510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If a registered nurse initiated an IV, who should document the procedure?</w:t>
      </w:r>
    </w:p>
    <w:p w14:paraId="0D48F1B8" w14:textId="77777777" w:rsidR="000F6510" w:rsidRDefault="000F6510" w:rsidP="000F6510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medical assistant</w:t>
      </w:r>
    </w:p>
    <w:p w14:paraId="426DD904" w14:textId="77777777" w:rsidR="000F6510" w:rsidRDefault="000F6510" w:rsidP="000F6510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LPN or LVN</w:t>
      </w:r>
    </w:p>
    <w:p w14:paraId="0B2B38A3" w14:textId="77777777" w:rsidR="000F6510" w:rsidRDefault="000F6510" w:rsidP="000F6510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registered nurse </w:t>
      </w:r>
    </w:p>
    <w:p w14:paraId="142871F3" w14:textId="77777777" w:rsidR="000F6510" w:rsidRDefault="000F6510" w:rsidP="000F6510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An administrative assistant </w:t>
      </w:r>
    </w:p>
    <w:p w14:paraId="6EA83B9C" w14:textId="77777777" w:rsidR="000F6510" w:rsidRDefault="000F6510" w:rsidP="000F6510">
      <w:pPr>
        <w:rPr>
          <w:rFonts w:asciiTheme="majorHAnsi" w:hAnsiTheme="majorHAnsi" w:cstheme="majorHAnsi"/>
        </w:rPr>
      </w:pPr>
    </w:p>
    <w:p w14:paraId="4703C2B0" w14:textId="77777777" w:rsidR="000F6510" w:rsidRDefault="000F6510" w:rsidP="000F6510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counted as intake?</w:t>
      </w:r>
    </w:p>
    <w:p w14:paraId="7650ACE1" w14:textId="77777777" w:rsidR="000F6510" w:rsidRDefault="000F6510" w:rsidP="000F6510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Crackers</w:t>
      </w:r>
    </w:p>
    <w:p w14:paraId="100536DE" w14:textId="77777777" w:rsidR="000F6510" w:rsidRDefault="000F6510" w:rsidP="000F6510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Drainage</w:t>
      </w:r>
    </w:p>
    <w:p w14:paraId="33169154" w14:textId="77777777" w:rsidR="000F6510" w:rsidRDefault="000F6510" w:rsidP="000F6510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Urine</w:t>
      </w:r>
    </w:p>
    <w:p w14:paraId="03D22394" w14:textId="77777777" w:rsidR="000F6510" w:rsidRDefault="000F6510" w:rsidP="000F6510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  <w:r>
        <w:rPr>
          <w:rFonts w:asciiTheme="majorHAnsi" w:hAnsiTheme="majorHAnsi" w:cstheme="majorHAnsi"/>
          <w:vertAlign w:val="subscript"/>
        </w:rPr>
        <w:t>5</w:t>
      </w:r>
      <w:r>
        <w:rPr>
          <w:rFonts w:asciiTheme="majorHAnsi" w:hAnsiTheme="majorHAnsi" w:cstheme="majorHAnsi"/>
        </w:rPr>
        <w:t>W</w:t>
      </w:r>
    </w:p>
    <w:p w14:paraId="2FAB92FF" w14:textId="77777777" w:rsidR="000F6510" w:rsidRDefault="000F6510" w:rsidP="000F6510">
      <w:pPr>
        <w:rPr>
          <w:rFonts w:asciiTheme="majorHAnsi" w:hAnsiTheme="majorHAnsi" w:cstheme="majorHAnsi"/>
        </w:rPr>
      </w:pPr>
    </w:p>
    <w:p w14:paraId="64331D3F" w14:textId="77777777" w:rsidR="000F6510" w:rsidRDefault="000F6510" w:rsidP="000F6510">
      <w:pPr>
        <w:rPr>
          <w:rFonts w:asciiTheme="majorHAnsi" w:hAnsiTheme="majorHAnsi" w:cstheme="majorHAnsi"/>
        </w:rPr>
      </w:pPr>
    </w:p>
    <w:p w14:paraId="17F5E736" w14:textId="77777777" w:rsidR="000F6510" w:rsidRDefault="000F6510" w:rsidP="000F6510">
      <w:pPr>
        <w:rPr>
          <w:rFonts w:asciiTheme="majorHAnsi" w:hAnsiTheme="majorHAnsi" w:cstheme="majorHAnsi"/>
        </w:rPr>
      </w:pPr>
    </w:p>
    <w:p w14:paraId="4FB3B69E" w14:textId="77777777" w:rsidR="000F6510" w:rsidRDefault="000F6510" w:rsidP="000F6510">
      <w:pPr>
        <w:rPr>
          <w:rFonts w:asciiTheme="majorHAnsi" w:hAnsiTheme="majorHAnsi" w:cstheme="majorHAnsi"/>
        </w:rPr>
      </w:pPr>
    </w:p>
    <w:p w14:paraId="3C71A77C" w14:textId="77777777" w:rsidR="000F6510" w:rsidRDefault="000F6510" w:rsidP="000F6510">
      <w:pPr>
        <w:rPr>
          <w:rFonts w:asciiTheme="majorHAnsi" w:hAnsiTheme="majorHAnsi" w:cstheme="majorHAnsi"/>
        </w:rPr>
      </w:pPr>
    </w:p>
    <w:p w14:paraId="6F3322F3" w14:textId="77777777" w:rsidR="000F6510" w:rsidRDefault="000F6510" w:rsidP="000F6510">
      <w:pPr>
        <w:rPr>
          <w:rFonts w:asciiTheme="majorHAnsi" w:hAnsiTheme="majorHAnsi" w:cstheme="majorHAnsi"/>
        </w:rPr>
      </w:pPr>
    </w:p>
    <w:p w14:paraId="17D0BB7E" w14:textId="77777777" w:rsidR="000F6510" w:rsidRDefault="000F6510" w:rsidP="000F6510">
      <w:pPr>
        <w:rPr>
          <w:rFonts w:asciiTheme="majorHAnsi" w:hAnsiTheme="majorHAnsi" w:cstheme="majorHAnsi"/>
        </w:rPr>
      </w:pPr>
    </w:p>
    <w:p w14:paraId="3DB583F3" w14:textId="77777777" w:rsidR="000F6510" w:rsidRDefault="000F6510" w:rsidP="000F6510">
      <w:pPr>
        <w:rPr>
          <w:rFonts w:asciiTheme="majorHAnsi" w:hAnsiTheme="majorHAnsi" w:cstheme="majorHAnsi"/>
        </w:rPr>
      </w:pPr>
    </w:p>
    <w:p w14:paraId="7793DD70" w14:textId="77777777" w:rsidR="000F6510" w:rsidRDefault="000F6510" w:rsidP="000F651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________ respiratory rate, blood pressure, and pain scale</w:t>
      </w:r>
    </w:p>
    <w:p w14:paraId="7EA2FB8F" w14:textId="77777777" w:rsidR="000F6510" w:rsidRDefault="000F6510" w:rsidP="000F651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 pain scale, and size and area of discoloration </w:t>
      </w:r>
    </w:p>
    <w:p w14:paraId="4D99901D" w14:textId="77777777" w:rsidR="000F6510" w:rsidRDefault="000F6510" w:rsidP="000F651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 temperature, pain scale, and amount of swelling at site </w:t>
      </w:r>
    </w:p>
    <w:p w14:paraId="173A896C" w14:textId="77777777" w:rsidR="000F6510" w:rsidRDefault="000F6510" w:rsidP="000F651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 blood pressure, pulse, and pain scale </w:t>
      </w:r>
    </w:p>
    <w:p w14:paraId="3BB6A264" w14:textId="77777777" w:rsidR="000F6510" w:rsidRDefault="000F6510" w:rsidP="000F651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 coolness of skin, pain scale, and IV rate </w:t>
      </w:r>
    </w:p>
    <w:p w14:paraId="6880ABF8" w14:textId="77777777" w:rsidR="000F6510" w:rsidRDefault="000F6510" w:rsidP="000F6510">
      <w:pPr>
        <w:spacing w:line="360" w:lineRule="auto"/>
        <w:rPr>
          <w:rFonts w:asciiTheme="majorHAnsi" w:hAnsiTheme="majorHAnsi" w:cstheme="majorHAnsi"/>
        </w:rPr>
      </w:pPr>
    </w:p>
    <w:p w14:paraId="2B523A89" w14:textId="77777777" w:rsidR="000F6510" w:rsidRDefault="000F6510" w:rsidP="000F6510">
      <w:pPr>
        <w:pStyle w:val="ListParagraph"/>
        <w:numPr>
          <w:ilvl w:val="0"/>
          <w:numId w:val="13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Infection </w:t>
      </w:r>
    </w:p>
    <w:p w14:paraId="0C9C73C3" w14:textId="77777777" w:rsidR="000F6510" w:rsidRDefault="000F6510" w:rsidP="000F6510">
      <w:pPr>
        <w:pStyle w:val="ListParagraph"/>
        <w:numPr>
          <w:ilvl w:val="0"/>
          <w:numId w:val="13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Infiltration </w:t>
      </w:r>
    </w:p>
    <w:p w14:paraId="6911B915" w14:textId="77777777" w:rsidR="000F6510" w:rsidRDefault="000F6510" w:rsidP="000F6510">
      <w:pPr>
        <w:pStyle w:val="ListParagraph"/>
        <w:numPr>
          <w:ilvl w:val="0"/>
          <w:numId w:val="13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Fluid overload</w:t>
      </w:r>
    </w:p>
    <w:p w14:paraId="67F65223" w14:textId="77777777" w:rsidR="000F6510" w:rsidRDefault="000F6510" w:rsidP="000F6510">
      <w:pPr>
        <w:pStyle w:val="ListParagraph"/>
        <w:numPr>
          <w:ilvl w:val="0"/>
          <w:numId w:val="13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Air embolus</w:t>
      </w:r>
    </w:p>
    <w:p w14:paraId="6FB9FE0D" w14:textId="77777777" w:rsidR="000F6510" w:rsidRDefault="000F6510" w:rsidP="000F6510">
      <w:pPr>
        <w:pStyle w:val="ListParagraph"/>
        <w:numPr>
          <w:ilvl w:val="0"/>
          <w:numId w:val="13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Hematoma </w:t>
      </w:r>
    </w:p>
    <w:p w14:paraId="4D5423CB" w14:textId="77777777" w:rsidR="000F6510" w:rsidRDefault="000F6510" w:rsidP="000F6510">
      <w:pPr>
        <w:spacing w:line="276" w:lineRule="auto"/>
        <w:rPr>
          <w:rFonts w:asciiTheme="majorHAnsi" w:hAnsiTheme="majorHAnsi" w:cstheme="majorHAnsi"/>
        </w:rPr>
      </w:pPr>
    </w:p>
    <w:p w14:paraId="2FEE1251" w14:textId="77777777" w:rsidR="000F6510" w:rsidRDefault="000F6510" w:rsidP="000F6510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When discontinuing an IV, apply steady pressure up to 2 to 3 minutes. Longer time may be needed if the patient is taking ________________________________</w:t>
      </w:r>
    </w:p>
    <w:p w14:paraId="5B4172A8" w14:textId="77777777" w:rsidR="000F6510" w:rsidRDefault="000F6510" w:rsidP="000F6510">
      <w:pPr>
        <w:pStyle w:val="ListParagraph"/>
        <w:spacing w:line="276" w:lineRule="auto"/>
        <w:rPr>
          <w:rFonts w:asciiTheme="majorHAnsi" w:hAnsiTheme="majorHAnsi" w:cstheme="majorHAnsi"/>
        </w:rPr>
      </w:pPr>
    </w:p>
    <w:p w14:paraId="78D890F0" w14:textId="77777777" w:rsidR="000F6510" w:rsidRDefault="000F6510" w:rsidP="000F6510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Your patient has complaints of difficult breathing and rapid respirations and has been profusely diaphoretic for 3 days. You are concerned about his fluid balance because you know that these symptoms can mean that the patient is experiencing ________________________________</w:t>
      </w:r>
    </w:p>
    <w:p w14:paraId="273D3555" w14:textId="77777777" w:rsidR="000F6510" w:rsidRPr="000F6510" w:rsidRDefault="000F6510" w:rsidP="000F6510">
      <w:pPr>
        <w:pStyle w:val="ListParagraph"/>
        <w:rPr>
          <w:rFonts w:asciiTheme="majorHAnsi" w:hAnsiTheme="majorHAnsi" w:cstheme="majorHAnsi"/>
        </w:rPr>
      </w:pPr>
    </w:p>
    <w:p w14:paraId="7233D851" w14:textId="77777777" w:rsidR="000F6510" w:rsidRDefault="000F6510" w:rsidP="000F6510">
      <w:pPr>
        <w:pStyle w:val="ListParagraph"/>
        <w:spacing w:line="276" w:lineRule="auto"/>
        <w:rPr>
          <w:rFonts w:asciiTheme="majorHAnsi" w:hAnsiTheme="majorHAnsi" w:cstheme="majorHAnsi"/>
        </w:rPr>
      </w:pPr>
    </w:p>
    <w:p w14:paraId="49FE7E7B" w14:textId="77777777" w:rsidR="000F6510" w:rsidRDefault="000F6510" w:rsidP="000F6510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Standards for intravenous therapy have been set by ______________________________</w:t>
      </w:r>
    </w:p>
    <w:p w14:paraId="4347139E" w14:textId="77777777" w:rsidR="000F6510" w:rsidRDefault="000F6510" w:rsidP="000F6510">
      <w:pPr>
        <w:pStyle w:val="ListParagraph"/>
        <w:spacing w:line="276" w:lineRule="auto"/>
        <w:rPr>
          <w:rFonts w:asciiTheme="majorHAnsi" w:hAnsiTheme="majorHAnsi" w:cstheme="majorHAnsi"/>
        </w:rPr>
      </w:pPr>
    </w:p>
    <w:p w14:paraId="18C8738F" w14:textId="77777777" w:rsidR="000F6510" w:rsidRDefault="000F6510" w:rsidP="000F6510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If a patient exhibits signs of infection when you remove the IV, the ________________________________ should be cut with sterile scissors and sent to the lab to be cultured </w:t>
      </w:r>
    </w:p>
    <w:p w14:paraId="5D0602A6" w14:textId="77777777" w:rsidR="000F6510" w:rsidRPr="000F6510" w:rsidRDefault="000F6510" w:rsidP="000F6510">
      <w:pPr>
        <w:pStyle w:val="ListParagraph"/>
        <w:rPr>
          <w:rFonts w:asciiTheme="majorHAnsi" w:hAnsiTheme="majorHAnsi" w:cstheme="majorHAnsi"/>
        </w:rPr>
      </w:pPr>
    </w:p>
    <w:p w14:paraId="4AA08201" w14:textId="77777777" w:rsidR="000F6510" w:rsidRDefault="000F6510" w:rsidP="000F6510">
      <w:pPr>
        <w:pStyle w:val="ListParagraph"/>
        <w:spacing w:line="276" w:lineRule="auto"/>
        <w:rPr>
          <w:rFonts w:asciiTheme="majorHAnsi" w:hAnsiTheme="majorHAnsi" w:cstheme="majorHAnsi"/>
        </w:rPr>
      </w:pPr>
    </w:p>
    <w:p w14:paraId="0AA84931" w14:textId="77777777" w:rsidR="000F6510" w:rsidRDefault="000F6510" w:rsidP="000F6510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Urine, diarrhea, and drainage are all considered part of a patient’s __________________</w:t>
      </w:r>
    </w:p>
    <w:p w14:paraId="750C94B2" w14:textId="77777777" w:rsidR="000F6510" w:rsidRDefault="000F6510" w:rsidP="000F6510">
      <w:pPr>
        <w:spacing w:line="276" w:lineRule="auto"/>
        <w:rPr>
          <w:rFonts w:asciiTheme="majorHAnsi" w:hAnsiTheme="majorHAnsi" w:cstheme="majorHAnsi"/>
        </w:rPr>
      </w:pPr>
    </w:p>
    <w:p w14:paraId="7EB15DD5" w14:textId="77777777" w:rsidR="000F6510" w:rsidRDefault="000F6510" w:rsidP="000F6510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abbreviation “MS” should be used when the medication morphine sulfate is administered.</w:t>
      </w:r>
    </w:p>
    <w:p w14:paraId="7569A73E" w14:textId="77777777" w:rsidR="000F6510" w:rsidRDefault="000F6510" w:rsidP="000F6510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True</w:t>
      </w:r>
    </w:p>
    <w:p w14:paraId="7141E0E5" w14:textId="77777777" w:rsidR="000F6510" w:rsidRDefault="000F6510" w:rsidP="000F6510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False </w:t>
      </w:r>
    </w:p>
    <w:p w14:paraId="075D9646" w14:textId="77777777" w:rsidR="000F6510" w:rsidRDefault="000F6510" w:rsidP="000F6510">
      <w:pPr>
        <w:pStyle w:val="ListParagraph"/>
        <w:ind w:left="1800"/>
        <w:rPr>
          <w:rFonts w:asciiTheme="majorHAnsi" w:hAnsiTheme="majorHAnsi" w:cstheme="majorHAnsi"/>
        </w:rPr>
      </w:pPr>
    </w:p>
    <w:p w14:paraId="2C5AB041" w14:textId="77777777" w:rsidR="000F6510" w:rsidRDefault="000F6510" w:rsidP="000F6510">
      <w:pPr>
        <w:rPr>
          <w:rFonts w:asciiTheme="majorHAnsi" w:hAnsiTheme="majorHAnsi" w:cstheme="majorHAnsi"/>
        </w:rPr>
      </w:pPr>
    </w:p>
    <w:p w14:paraId="2E2889A0" w14:textId="77777777" w:rsidR="000F6510" w:rsidRDefault="000F6510" w:rsidP="000F6510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exact location of each attempt and the final successful site of an IV should always be documented </w:t>
      </w:r>
    </w:p>
    <w:p w14:paraId="64349B0F" w14:textId="77777777" w:rsidR="000F6510" w:rsidRDefault="000F6510" w:rsidP="000F6510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True </w:t>
      </w:r>
    </w:p>
    <w:p w14:paraId="512D89C8" w14:textId="77777777" w:rsidR="000F6510" w:rsidRDefault="000F6510" w:rsidP="000F6510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False </w:t>
      </w:r>
    </w:p>
    <w:p w14:paraId="5B0B96BF" w14:textId="77777777" w:rsidR="000F6510" w:rsidRDefault="000F6510" w:rsidP="000F6510">
      <w:pPr>
        <w:rPr>
          <w:rFonts w:asciiTheme="majorHAnsi" w:hAnsiTheme="majorHAnsi" w:cstheme="majorHAnsi"/>
        </w:rPr>
      </w:pPr>
    </w:p>
    <w:p w14:paraId="66A2F61A" w14:textId="77777777" w:rsidR="000F6510" w:rsidRDefault="00E47DCC" w:rsidP="000F6510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If an infection is suspected, you should always take and document the patient’s temperature </w:t>
      </w:r>
    </w:p>
    <w:p w14:paraId="14C81FAF" w14:textId="77777777" w:rsidR="00E47DCC" w:rsidRDefault="00E47DCC" w:rsidP="00E47DCC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True </w:t>
      </w:r>
    </w:p>
    <w:p w14:paraId="5C74470D" w14:textId="77777777" w:rsidR="00E47DCC" w:rsidRDefault="00E47DCC" w:rsidP="00E47DCC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False </w:t>
      </w:r>
    </w:p>
    <w:p w14:paraId="73D6ACB0" w14:textId="77777777" w:rsidR="00E47DCC" w:rsidRDefault="00E47DCC" w:rsidP="00E47DCC">
      <w:pPr>
        <w:rPr>
          <w:rFonts w:asciiTheme="majorHAnsi" w:hAnsiTheme="majorHAnsi" w:cstheme="majorHAnsi"/>
        </w:rPr>
      </w:pPr>
    </w:p>
    <w:p w14:paraId="0DABDC85" w14:textId="77777777" w:rsidR="00E47DCC" w:rsidRDefault="00E47DCC" w:rsidP="00E47DCC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Patient education is not included in documentation of IV therapy</w:t>
      </w:r>
    </w:p>
    <w:p w14:paraId="1537821B" w14:textId="77777777" w:rsidR="00E47DCC" w:rsidRDefault="00E47DCC" w:rsidP="00E47DCC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True </w:t>
      </w:r>
    </w:p>
    <w:p w14:paraId="0D870A99" w14:textId="77777777" w:rsidR="00E47DCC" w:rsidRDefault="00E47DCC" w:rsidP="00E47DCC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False </w:t>
      </w:r>
    </w:p>
    <w:p w14:paraId="10AE3952" w14:textId="77777777" w:rsidR="00E47DCC" w:rsidRDefault="00E47DCC" w:rsidP="00E47DCC">
      <w:pPr>
        <w:rPr>
          <w:rFonts w:asciiTheme="majorHAnsi" w:hAnsiTheme="majorHAnsi" w:cstheme="majorHAnsi"/>
        </w:rPr>
      </w:pPr>
    </w:p>
    <w:p w14:paraId="06D9B8F0" w14:textId="77777777" w:rsidR="00E47DCC" w:rsidRDefault="00E47DCC" w:rsidP="00E47DCC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Intake and output are always monitored when a patient is receiving IV therapy</w:t>
      </w:r>
    </w:p>
    <w:p w14:paraId="699880DD" w14:textId="77777777" w:rsidR="00E47DCC" w:rsidRDefault="00E47DCC" w:rsidP="00E47DCC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True </w:t>
      </w:r>
    </w:p>
    <w:p w14:paraId="1A948889" w14:textId="77777777" w:rsidR="00E47DCC" w:rsidRDefault="00E47DCC" w:rsidP="00E47DCC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False </w:t>
      </w:r>
    </w:p>
    <w:p w14:paraId="4F46B8F9" w14:textId="77777777" w:rsidR="00E47DCC" w:rsidRPr="00E47DCC" w:rsidRDefault="00E47DCC" w:rsidP="00E47DCC">
      <w:pPr>
        <w:pStyle w:val="ListParagraph"/>
        <w:ind w:left="1080"/>
        <w:rPr>
          <w:rFonts w:asciiTheme="majorHAnsi" w:hAnsiTheme="majorHAnsi" w:cstheme="majorHAnsi"/>
        </w:rPr>
      </w:pPr>
    </w:p>
    <w:p w14:paraId="6733140D" w14:textId="77777777" w:rsidR="000F6510" w:rsidRDefault="000F6510" w:rsidP="000F6510">
      <w:pPr>
        <w:spacing w:line="276" w:lineRule="auto"/>
        <w:rPr>
          <w:rFonts w:asciiTheme="majorHAnsi" w:hAnsiTheme="majorHAnsi" w:cstheme="majorHAnsi"/>
        </w:rPr>
      </w:pPr>
    </w:p>
    <w:p w14:paraId="2D9530A2" w14:textId="77777777" w:rsidR="000F6510" w:rsidRPr="000F6510" w:rsidRDefault="000F6510" w:rsidP="000F6510">
      <w:pPr>
        <w:rPr>
          <w:rFonts w:asciiTheme="majorHAnsi" w:hAnsiTheme="majorHAnsi" w:cstheme="majorHAnsi"/>
        </w:rPr>
      </w:pPr>
    </w:p>
    <w:sectPr w:rsidR="000F6510" w:rsidRPr="000F6510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122ED7"/>
    <w:multiLevelType w:val="hybridMultilevel"/>
    <w:tmpl w:val="75A22E22"/>
    <w:lvl w:ilvl="0" w:tplc="EE643C8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E460C6"/>
    <w:multiLevelType w:val="hybridMultilevel"/>
    <w:tmpl w:val="468CD514"/>
    <w:lvl w:ilvl="0" w:tplc="589A8B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6BA10B1"/>
    <w:multiLevelType w:val="hybridMultilevel"/>
    <w:tmpl w:val="B6AC8532"/>
    <w:lvl w:ilvl="0" w:tplc="9CD2A1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EAD7B9F"/>
    <w:multiLevelType w:val="hybridMultilevel"/>
    <w:tmpl w:val="E58A6ABA"/>
    <w:lvl w:ilvl="0" w:tplc="2888507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D144E2"/>
    <w:multiLevelType w:val="hybridMultilevel"/>
    <w:tmpl w:val="28245C12"/>
    <w:lvl w:ilvl="0" w:tplc="711CCA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FB20EDE"/>
    <w:multiLevelType w:val="hybridMultilevel"/>
    <w:tmpl w:val="3A3C7C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2776D4"/>
    <w:multiLevelType w:val="hybridMultilevel"/>
    <w:tmpl w:val="D6C84508"/>
    <w:lvl w:ilvl="0" w:tplc="ECD2EB7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7E918B1"/>
    <w:multiLevelType w:val="hybridMultilevel"/>
    <w:tmpl w:val="5448E1B0"/>
    <w:lvl w:ilvl="0" w:tplc="57629F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04F6A7D"/>
    <w:multiLevelType w:val="hybridMultilevel"/>
    <w:tmpl w:val="B956CDEE"/>
    <w:lvl w:ilvl="0" w:tplc="578AA8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4110466"/>
    <w:multiLevelType w:val="hybridMultilevel"/>
    <w:tmpl w:val="DCBE1B88"/>
    <w:lvl w:ilvl="0" w:tplc="DA86D5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C604EC5"/>
    <w:multiLevelType w:val="hybridMultilevel"/>
    <w:tmpl w:val="1CB81FD4"/>
    <w:lvl w:ilvl="0" w:tplc="FC865E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CFD4CD4"/>
    <w:multiLevelType w:val="hybridMultilevel"/>
    <w:tmpl w:val="7F5EC186"/>
    <w:lvl w:ilvl="0" w:tplc="3E70C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F2A51D5"/>
    <w:multiLevelType w:val="hybridMultilevel"/>
    <w:tmpl w:val="CCE4F6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087CB0"/>
    <w:multiLevelType w:val="hybridMultilevel"/>
    <w:tmpl w:val="AD50705E"/>
    <w:lvl w:ilvl="0" w:tplc="E00858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816564C"/>
    <w:multiLevelType w:val="hybridMultilevel"/>
    <w:tmpl w:val="4ECC5C28"/>
    <w:lvl w:ilvl="0" w:tplc="BA04E5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551098"/>
    <w:multiLevelType w:val="hybridMultilevel"/>
    <w:tmpl w:val="2F7C2C98"/>
    <w:lvl w:ilvl="0" w:tplc="FCACE9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1FB6767"/>
    <w:multiLevelType w:val="hybridMultilevel"/>
    <w:tmpl w:val="1D70C7E8"/>
    <w:lvl w:ilvl="0" w:tplc="5B342D3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777773ED"/>
    <w:multiLevelType w:val="hybridMultilevel"/>
    <w:tmpl w:val="47947802"/>
    <w:lvl w:ilvl="0" w:tplc="78FCFF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11"/>
  </w:num>
  <w:num w:numId="5">
    <w:abstractNumId w:val="0"/>
  </w:num>
  <w:num w:numId="6">
    <w:abstractNumId w:val="1"/>
  </w:num>
  <w:num w:numId="7">
    <w:abstractNumId w:val="13"/>
  </w:num>
  <w:num w:numId="8">
    <w:abstractNumId w:val="4"/>
  </w:num>
  <w:num w:numId="9">
    <w:abstractNumId w:val="2"/>
  </w:num>
  <w:num w:numId="10">
    <w:abstractNumId w:val="15"/>
  </w:num>
  <w:num w:numId="11">
    <w:abstractNumId w:val="9"/>
  </w:num>
  <w:num w:numId="12">
    <w:abstractNumId w:val="14"/>
  </w:num>
  <w:num w:numId="13">
    <w:abstractNumId w:val="12"/>
  </w:num>
  <w:num w:numId="14">
    <w:abstractNumId w:val="16"/>
  </w:num>
  <w:num w:numId="15">
    <w:abstractNumId w:val="17"/>
  </w:num>
  <w:num w:numId="16">
    <w:abstractNumId w:val="10"/>
  </w:num>
  <w:num w:numId="17">
    <w:abstractNumId w:val="8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45"/>
    <w:rsid w:val="000F6510"/>
    <w:rsid w:val="001E23D9"/>
    <w:rsid w:val="00AC1C45"/>
    <w:rsid w:val="00AE16F7"/>
    <w:rsid w:val="00DB10EC"/>
    <w:rsid w:val="00DD3EE2"/>
    <w:rsid w:val="00E47DCC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1E724"/>
  <w15:chartTrackingRefBased/>
  <w15:docId w15:val="{AF4DAC18-8421-D446-A9BA-7E512C72F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C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602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2021-01-27T20:07:00Z</dcterms:created>
  <dcterms:modified xsi:type="dcterms:W3CDTF">2021-01-27T20:07:00Z</dcterms:modified>
</cp:coreProperties>
</file>