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DD445" w14:textId="7C23B85B" w:rsidR="00593A00" w:rsidRDefault="00162CCE">
      <w:pPr>
        <w:rPr>
          <w:b/>
          <w:bCs/>
          <w:u w:val="single"/>
        </w:rPr>
      </w:pPr>
      <w:r w:rsidRPr="00162CCE">
        <w:rPr>
          <w:b/>
          <w:bCs/>
          <w:u w:val="single"/>
        </w:rPr>
        <w:t xml:space="preserve">Chapter 14: </w:t>
      </w:r>
      <w:proofErr w:type="gramStart"/>
      <w:r w:rsidRPr="00162CCE">
        <w:rPr>
          <w:b/>
          <w:bCs/>
          <w:u w:val="single"/>
        </w:rPr>
        <w:t>Bipolar Disorders</w:t>
      </w:r>
      <w:proofErr w:type="gramEnd"/>
    </w:p>
    <w:p w14:paraId="016478A4" w14:textId="0674EF8B" w:rsidR="00162CCE" w:rsidRDefault="00162CCE">
      <w:pPr>
        <w:rPr>
          <w:b/>
          <w:bCs/>
          <w:u w:val="single"/>
        </w:rPr>
      </w:pPr>
    </w:p>
    <w:p w14:paraId="4F16514F" w14:textId="65A2BE50" w:rsidR="00162CCE" w:rsidRPr="00162CCE" w:rsidRDefault="00162CCE">
      <w:pPr>
        <w:rPr>
          <w:b/>
          <w:bCs/>
          <w:sz w:val="20"/>
          <w:szCs w:val="20"/>
          <w:u w:val="single"/>
        </w:rPr>
      </w:pPr>
      <w:r w:rsidRPr="00162CCE">
        <w:rPr>
          <w:b/>
          <w:bCs/>
          <w:sz w:val="20"/>
          <w:szCs w:val="20"/>
          <w:u w:val="single"/>
        </w:rPr>
        <w:t>Behaviors Shown in Bipolar Disorders:</w:t>
      </w:r>
    </w:p>
    <w:p w14:paraId="095705BB" w14:textId="01D0F4AC" w:rsidR="00162CCE" w:rsidRDefault="00162CCE" w:rsidP="00162C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Mania: </w:t>
      </w:r>
    </w:p>
    <w:p w14:paraId="679BA714" w14:textId="0A28F547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Abnormal elevate in mood.</w:t>
      </w:r>
    </w:p>
    <w:p w14:paraId="34348FF8" w14:textId="19F3EBA0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Usually requires hospitalization.</w:t>
      </w:r>
    </w:p>
    <w:p w14:paraId="3DA3288D" w14:textId="3F1A2EF3" w:rsidR="00162CCE" w:rsidRDefault="00162CCE" w:rsidP="00162C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Hypomania:</w:t>
      </w:r>
    </w:p>
    <w:p w14:paraId="6A87FDC9" w14:textId="3358653C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Less severe episode.</w:t>
      </w:r>
    </w:p>
    <w:p w14:paraId="6130700F" w14:textId="7577E959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Lasts 4 days and 3 or more manifestations of mania.</w:t>
      </w:r>
    </w:p>
    <w:p w14:paraId="143FF432" w14:textId="0E053DD0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Less impaired.</w:t>
      </w:r>
    </w:p>
    <w:p w14:paraId="7A211E24" w14:textId="27537C3D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Can progress to mania.</w:t>
      </w:r>
    </w:p>
    <w:p w14:paraId="48D1F744" w14:textId="6D500739" w:rsidR="00162CCE" w:rsidRDefault="00162CCE" w:rsidP="00162CC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Rapid Cycling:</w:t>
      </w:r>
    </w:p>
    <w:p w14:paraId="3231F624" w14:textId="161FEB00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4 or more episodes of hypomania or acute mania in a year.</w:t>
      </w:r>
    </w:p>
    <w:p w14:paraId="61870EF4" w14:textId="44FF5E21" w:rsidR="00162CCE" w:rsidRDefault="00162CCE" w:rsidP="00162CCE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Association with ^ recurrence rate and resistance to treatment.</w:t>
      </w:r>
    </w:p>
    <w:p w14:paraId="13CAEE29" w14:textId="0DABFB07" w:rsidR="00162CCE" w:rsidRPr="00162CCE" w:rsidRDefault="00162CCE" w:rsidP="00162CCE">
      <w:pPr>
        <w:rPr>
          <w:b/>
          <w:bCs/>
          <w:sz w:val="20"/>
          <w:szCs w:val="20"/>
          <w:u w:val="single"/>
        </w:rPr>
      </w:pPr>
      <w:r w:rsidRPr="00162CCE">
        <w:rPr>
          <w:b/>
          <w:bCs/>
          <w:sz w:val="20"/>
          <w:szCs w:val="20"/>
          <w:u w:val="single"/>
        </w:rPr>
        <w:t>Types of Bipolar Disorders:</w:t>
      </w:r>
    </w:p>
    <w:p w14:paraId="19C9F444" w14:textId="75579138" w:rsidR="00162CCE" w:rsidRPr="00812A28" w:rsidRDefault="00162CCE" w:rsidP="00162CCE">
      <w:pPr>
        <w:pStyle w:val="ListParagraph"/>
        <w:numPr>
          <w:ilvl w:val="0"/>
          <w:numId w:val="2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 xml:space="preserve">Bipolar 1 Disorder: </w:t>
      </w:r>
    </w:p>
    <w:p w14:paraId="3B6AF706" w14:textId="0630E7CC" w:rsidR="00162CCE" w:rsidRDefault="00162CCE" w:rsidP="00162CC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At least 1 episode of mania alternating with major depression.</w:t>
      </w:r>
    </w:p>
    <w:p w14:paraId="1D392619" w14:textId="52E03A40" w:rsidR="00162CCE" w:rsidRPr="00812A28" w:rsidRDefault="00162CCE" w:rsidP="00162CCE">
      <w:pPr>
        <w:pStyle w:val="ListParagraph"/>
        <w:numPr>
          <w:ilvl w:val="0"/>
          <w:numId w:val="2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Bipolar 2 Disorder:</w:t>
      </w:r>
    </w:p>
    <w:p w14:paraId="7F2790B9" w14:textId="1AB20F59" w:rsidR="00162CCE" w:rsidRDefault="00162CCE" w:rsidP="00162CC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1 or more hypomanic episodes alt. with MDDs.</w:t>
      </w:r>
    </w:p>
    <w:p w14:paraId="3C038919" w14:textId="794FAA8A" w:rsidR="00162CCE" w:rsidRPr="00812A28" w:rsidRDefault="00162CCE" w:rsidP="00162CCE">
      <w:pPr>
        <w:pStyle w:val="ListParagraph"/>
        <w:numPr>
          <w:ilvl w:val="0"/>
          <w:numId w:val="2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Cyclothymic Disorder:</w:t>
      </w:r>
    </w:p>
    <w:p w14:paraId="004E73B6" w14:textId="1DAB491A" w:rsidR="00162CCE" w:rsidRDefault="00162CCE" w:rsidP="00162CC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At least 2 years of repeated hypomanic manifestations and </w:t>
      </w:r>
      <w:proofErr w:type="gramStart"/>
      <w:r>
        <w:rPr>
          <w:sz w:val="20"/>
          <w:szCs w:val="20"/>
        </w:rPr>
        <w:t>don’t</w:t>
      </w:r>
      <w:proofErr w:type="gramEnd"/>
      <w:r>
        <w:rPr>
          <w:sz w:val="20"/>
          <w:szCs w:val="20"/>
        </w:rPr>
        <w:t xml:space="preserve"> meet criteria for hypomanic episodes alt. with minor DDs.</w:t>
      </w:r>
    </w:p>
    <w:p w14:paraId="4F202FC1" w14:textId="04B145BD" w:rsidR="00162CCE" w:rsidRPr="00162CCE" w:rsidRDefault="00162CCE" w:rsidP="00162CCE">
      <w:pPr>
        <w:rPr>
          <w:b/>
          <w:bCs/>
          <w:sz w:val="20"/>
          <w:szCs w:val="20"/>
          <w:u w:val="single"/>
        </w:rPr>
      </w:pPr>
      <w:r w:rsidRPr="00162CCE">
        <w:rPr>
          <w:b/>
          <w:bCs/>
          <w:sz w:val="20"/>
          <w:szCs w:val="20"/>
          <w:u w:val="single"/>
        </w:rPr>
        <w:t>Comorbidities:</w:t>
      </w:r>
    </w:p>
    <w:p w14:paraId="2F9C4B93" w14:textId="032EB5C6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Substance abuse disorders</w:t>
      </w:r>
    </w:p>
    <w:p w14:paraId="320024E7" w14:textId="656D5027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Anxiety disorders</w:t>
      </w:r>
    </w:p>
    <w:p w14:paraId="2DA8D377" w14:textId="46CD8562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BPD</w:t>
      </w:r>
    </w:p>
    <w:p w14:paraId="499B5578" w14:textId="1E6B1B31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Oppositional defiant disorder</w:t>
      </w:r>
    </w:p>
    <w:p w14:paraId="0DFEEFEF" w14:textId="7AA1152C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Social phobia and specific phobias</w:t>
      </w:r>
    </w:p>
    <w:p w14:paraId="10B63645" w14:textId="11CDF8CC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Seasonal affective disorder</w:t>
      </w:r>
    </w:p>
    <w:p w14:paraId="25CE54D2" w14:textId="0ACC8D80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Attention deficit disorder hyperactivity disorder.</w:t>
      </w:r>
    </w:p>
    <w:p w14:paraId="00D464C2" w14:textId="6FD104C0" w:rsid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Migraines</w:t>
      </w:r>
    </w:p>
    <w:p w14:paraId="3495131A" w14:textId="4837259E" w:rsidR="00162CCE" w:rsidRPr="00162CCE" w:rsidRDefault="00162CCE" w:rsidP="00162CCE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162CCE">
        <w:rPr>
          <w:sz w:val="20"/>
          <w:szCs w:val="20"/>
        </w:rPr>
        <w:t>Metabolic syndrome</w:t>
      </w:r>
    </w:p>
    <w:p w14:paraId="06AAEEBA" w14:textId="2207E701" w:rsidR="00162CCE" w:rsidRPr="00162CCE" w:rsidRDefault="00162CCE" w:rsidP="00162CCE">
      <w:pPr>
        <w:rPr>
          <w:b/>
          <w:bCs/>
          <w:sz w:val="20"/>
          <w:szCs w:val="20"/>
          <w:u w:val="single"/>
        </w:rPr>
      </w:pPr>
      <w:r w:rsidRPr="00162CCE">
        <w:rPr>
          <w:b/>
          <w:bCs/>
          <w:sz w:val="20"/>
          <w:szCs w:val="20"/>
          <w:u w:val="single"/>
        </w:rPr>
        <w:t>Risk Factors:</w:t>
      </w:r>
    </w:p>
    <w:p w14:paraId="05006B5E" w14:textId="1A502BBA" w:rsidR="00162CCE" w:rsidRPr="00812A28" w:rsidRDefault="00162CCE" w:rsidP="00162CCE">
      <w:pPr>
        <w:pStyle w:val="ListParagraph"/>
        <w:numPr>
          <w:ilvl w:val="0"/>
          <w:numId w:val="4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Genetics:</w:t>
      </w:r>
    </w:p>
    <w:p w14:paraId="6D131866" w14:textId="46CB499D" w:rsidR="00162CCE" w:rsidRDefault="00162CCE" w:rsidP="00162CCE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Immediate family member with bipolar disorder.</w:t>
      </w:r>
    </w:p>
    <w:p w14:paraId="7FD3EF63" w14:textId="04205797" w:rsidR="00162CCE" w:rsidRPr="00812A28" w:rsidRDefault="00162CCE" w:rsidP="00162CCE">
      <w:pPr>
        <w:pStyle w:val="ListParagraph"/>
        <w:numPr>
          <w:ilvl w:val="0"/>
          <w:numId w:val="4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Physiological:</w:t>
      </w:r>
    </w:p>
    <w:p w14:paraId="67CCEE48" w14:textId="22EB0B5E" w:rsidR="00162CCE" w:rsidRDefault="00162CCE" w:rsidP="00162CCE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Neurobiological and neuroendocrine disorders.</w:t>
      </w:r>
    </w:p>
    <w:p w14:paraId="2E1FE194" w14:textId="0ECEFD08" w:rsidR="00162CCE" w:rsidRPr="00812A28" w:rsidRDefault="00162CCE" w:rsidP="00162CCE">
      <w:pPr>
        <w:pStyle w:val="ListParagraph"/>
        <w:numPr>
          <w:ilvl w:val="0"/>
          <w:numId w:val="4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 xml:space="preserve">Environmental: </w:t>
      </w:r>
    </w:p>
    <w:p w14:paraId="35CDD53A" w14:textId="5B081BA0" w:rsidR="00162CCE" w:rsidRDefault="00162CCE" w:rsidP="00162CCE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Increase in stress around can trigger mania.</w:t>
      </w:r>
    </w:p>
    <w:p w14:paraId="61189CBE" w14:textId="07410005" w:rsidR="00162CCE" w:rsidRDefault="00162CCE" w:rsidP="00162CCE">
      <w:pPr>
        <w:pStyle w:val="ListParagraph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Increase risk in those genetically susceptible.</w:t>
      </w:r>
    </w:p>
    <w:p w14:paraId="63AA61D5" w14:textId="0F6748B2" w:rsidR="00162CCE" w:rsidRPr="00162CCE" w:rsidRDefault="00162CCE" w:rsidP="00162CCE">
      <w:pPr>
        <w:rPr>
          <w:b/>
          <w:bCs/>
          <w:sz w:val="20"/>
          <w:szCs w:val="20"/>
          <w:u w:val="single"/>
        </w:rPr>
      </w:pPr>
      <w:r w:rsidRPr="00162CCE">
        <w:rPr>
          <w:b/>
          <w:bCs/>
          <w:sz w:val="20"/>
          <w:szCs w:val="20"/>
          <w:u w:val="single"/>
        </w:rPr>
        <w:t>Relapse:</w:t>
      </w:r>
    </w:p>
    <w:p w14:paraId="085C7CC1" w14:textId="005D139C" w:rsidR="00162CCE" w:rsidRDefault="00162CCE" w:rsidP="00162CC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Use of substances.</w:t>
      </w:r>
    </w:p>
    <w:p w14:paraId="0DC6045E" w14:textId="7029AF5F" w:rsidR="00162CCE" w:rsidRDefault="00162CCE" w:rsidP="00162CC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Sleep disturbances.</w:t>
      </w:r>
    </w:p>
    <w:p w14:paraId="0A39C707" w14:textId="46C1A34F" w:rsidR="00162CCE" w:rsidRDefault="00162CCE" w:rsidP="00162CC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Psychological stressors</w:t>
      </w:r>
    </w:p>
    <w:p w14:paraId="0DA2F075" w14:textId="73D09143" w:rsidR="00162CCE" w:rsidRPr="00162CCE" w:rsidRDefault="00162CCE" w:rsidP="00162CCE">
      <w:pPr>
        <w:rPr>
          <w:b/>
          <w:bCs/>
          <w:sz w:val="20"/>
          <w:szCs w:val="20"/>
          <w:u w:val="single"/>
        </w:rPr>
      </w:pPr>
      <w:r w:rsidRPr="00162CCE">
        <w:rPr>
          <w:b/>
          <w:bCs/>
          <w:sz w:val="20"/>
          <w:szCs w:val="20"/>
          <w:u w:val="single"/>
        </w:rPr>
        <w:t>Manic Characteristics:</w:t>
      </w:r>
    </w:p>
    <w:p w14:paraId="2361B658" w14:textId="674B77DC" w:rsidR="00162CCE" w:rsidRDefault="00162CCE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Labile mood with euphoria.</w:t>
      </w:r>
    </w:p>
    <w:p w14:paraId="55422C74" w14:textId="48BF358C" w:rsidR="00162CCE" w:rsidRDefault="00162CCE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Agitation and irritability</w:t>
      </w:r>
    </w:p>
    <w:p w14:paraId="6A762462" w14:textId="73501322" w:rsidR="00162CCE" w:rsidRDefault="00162CCE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Restlessness</w:t>
      </w:r>
    </w:p>
    <w:p w14:paraId="7E047BE2" w14:textId="191203B6" w:rsidR="00162CCE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Nonconfrontational </w:t>
      </w:r>
    </w:p>
    <w:p w14:paraId="63252E30" w14:textId="6B2A93F2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Can’t</w:t>
      </w:r>
      <w:proofErr w:type="gramEnd"/>
      <w:r>
        <w:rPr>
          <w:sz w:val="20"/>
          <w:szCs w:val="20"/>
        </w:rPr>
        <w:t xml:space="preserve"> take criticism.</w:t>
      </w:r>
    </w:p>
    <w:p w14:paraId="432AE1ED" w14:textId="0E860AE1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Flight of ideas.</w:t>
      </w:r>
    </w:p>
    <w:p w14:paraId="475C04D2" w14:textId="3D9C2C33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Demanding and manipulative behavior.</w:t>
      </w:r>
    </w:p>
    <w:p w14:paraId="2B5871AD" w14:textId="63CE3821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Distracted</w:t>
      </w:r>
    </w:p>
    <w:p w14:paraId="794C29AB" w14:textId="73ABF391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Decreased attention span.</w:t>
      </w:r>
    </w:p>
    <w:p w14:paraId="26ABF7B1" w14:textId="4D15671C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Poor judgement.</w:t>
      </w:r>
    </w:p>
    <w:p w14:paraId="492176A3" w14:textId="3FA96BFA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Attention seeking </w:t>
      </w:r>
      <w:proofErr w:type="gramStart"/>
      <w:r>
        <w:rPr>
          <w:sz w:val="20"/>
          <w:szCs w:val="20"/>
        </w:rPr>
        <w:t>behavior</w:t>
      </w:r>
      <w:proofErr w:type="gramEnd"/>
    </w:p>
    <w:p w14:paraId="61A027F1" w14:textId="6436DBFD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Impairment in social and occupational functioning</w:t>
      </w:r>
    </w:p>
    <w:p w14:paraId="27A26F26" w14:textId="7B8A564C" w:rsidR="00B21FB9" w:rsidRDefault="00B21FB9" w:rsidP="00162CCE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Decreased </w:t>
      </w:r>
      <w:proofErr w:type="gramStart"/>
      <w:r>
        <w:rPr>
          <w:sz w:val="20"/>
          <w:szCs w:val="20"/>
        </w:rPr>
        <w:t>sleep</w:t>
      </w:r>
      <w:proofErr w:type="gramEnd"/>
    </w:p>
    <w:p w14:paraId="70489C18" w14:textId="3C9BEF05" w:rsidR="00B21FB9" w:rsidRDefault="00B21FB9" w:rsidP="00B21FB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Neglect of ADLS (water and food)</w:t>
      </w:r>
    </w:p>
    <w:p w14:paraId="452D65C3" w14:textId="79420E35" w:rsidR="00B21FB9" w:rsidRDefault="00B21FB9" w:rsidP="00B21FB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Possible delusions/hallucinations</w:t>
      </w:r>
    </w:p>
    <w:p w14:paraId="76280EB9" w14:textId="207BB525" w:rsidR="00B21FB9" w:rsidRDefault="00B21FB9" w:rsidP="00B21FB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Denial </w:t>
      </w:r>
    </w:p>
    <w:p w14:paraId="44E1084F" w14:textId="7533C8C1" w:rsidR="00B21FB9" w:rsidRDefault="00B21FB9" w:rsidP="00B21FB9">
      <w:pPr>
        <w:rPr>
          <w:b/>
          <w:bCs/>
          <w:sz w:val="20"/>
          <w:szCs w:val="20"/>
          <w:u w:val="single"/>
        </w:rPr>
      </w:pPr>
      <w:r w:rsidRPr="00B21FB9">
        <w:rPr>
          <w:b/>
          <w:bCs/>
          <w:sz w:val="20"/>
          <w:szCs w:val="20"/>
          <w:u w:val="single"/>
        </w:rPr>
        <w:t>Depressive Characteristics:</w:t>
      </w:r>
    </w:p>
    <w:p w14:paraId="2D961D57" w14:textId="06F1F56C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Flat, blunt, liable affect.</w:t>
      </w:r>
    </w:p>
    <w:p w14:paraId="0B60E6A3" w14:textId="54F7F7E8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Tearful, </w:t>
      </w:r>
      <w:proofErr w:type="gramStart"/>
      <w:r>
        <w:rPr>
          <w:sz w:val="20"/>
          <w:szCs w:val="20"/>
        </w:rPr>
        <w:t>crying</w:t>
      </w:r>
      <w:proofErr w:type="gramEnd"/>
    </w:p>
    <w:p w14:paraId="47EE5094" w14:textId="0861E4F7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Lack of energy</w:t>
      </w:r>
    </w:p>
    <w:p w14:paraId="332F8023" w14:textId="5EAB1FE0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Anhedonia</w:t>
      </w:r>
    </w:p>
    <w:p w14:paraId="65F2B9D3" w14:textId="5C3E9D6C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Physical reports of discomfort/pain</w:t>
      </w:r>
    </w:p>
    <w:p w14:paraId="692A1990" w14:textId="4D52CD0B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Difficulty concentrating </w:t>
      </w:r>
    </w:p>
    <w:p w14:paraId="7C90EFD7" w14:textId="5878FB47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Self destructive</w:t>
      </w:r>
      <w:proofErr w:type="spellEnd"/>
      <w:r>
        <w:rPr>
          <w:sz w:val="20"/>
          <w:szCs w:val="20"/>
        </w:rPr>
        <w:t xml:space="preserve"> behavior</w:t>
      </w:r>
    </w:p>
    <w:p w14:paraId="344CC06A" w14:textId="1B9348B3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Decrease in personal </w:t>
      </w:r>
      <w:proofErr w:type="gramStart"/>
      <w:r>
        <w:rPr>
          <w:sz w:val="20"/>
          <w:szCs w:val="20"/>
        </w:rPr>
        <w:t>hygiene</w:t>
      </w:r>
      <w:proofErr w:type="gramEnd"/>
    </w:p>
    <w:p w14:paraId="05E73B98" w14:textId="42F10F48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Loss or increase in appetite and/or sleep, disturbed sleep.</w:t>
      </w:r>
    </w:p>
    <w:p w14:paraId="34E40577" w14:textId="6B7BA320" w:rsidR="00B21FB9" w:rsidRDefault="00B21FB9" w:rsidP="00B21FB9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Psychomotor retardation or agitation.</w:t>
      </w:r>
    </w:p>
    <w:p w14:paraId="012DF1F9" w14:textId="66AF8674" w:rsidR="00B21FB9" w:rsidRPr="00B21FB9" w:rsidRDefault="00B21FB9" w:rsidP="00B21FB9">
      <w:pPr>
        <w:rPr>
          <w:b/>
          <w:bCs/>
          <w:sz w:val="20"/>
          <w:szCs w:val="20"/>
          <w:u w:val="single"/>
        </w:rPr>
      </w:pPr>
      <w:r w:rsidRPr="00B21FB9">
        <w:rPr>
          <w:b/>
          <w:bCs/>
          <w:sz w:val="20"/>
          <w:szCs w:val="20"/>
          <w:u w:val="single"/>
        </w:rPr>
        <w:t>Standardized Screening Tool:</w:t>
      </w:r>
    </w:p>
    <w:p w14:paraId="76C60A58" w14:textId="496616B9" w:rsidR="00B21FB9" w:rsidRDefault="00B21FB9" w:rsidP="00B21FB9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B21FB9">
        <w:rPr>
          <w:sz w:val="20"/>
          <w:szCs w:val="20"/>
        </w:rPr>
        <w:t xml:space="preserve">Mood Disorders Questionnaire: from hypomania to </w:t>
      </w:r>
      <w:r>
        <w:rPr>
          <w:sz w:val="20"/>
          <w:szCs w:val="20"/>
        </w:rPr>
        <w:t>acute mania and delirious mania.</w:t>
      </w:r>
    </w:p>
    <w:p w14:paraId="3FFA8B84" w14:textId="3479609E" w:rsidR="00B21FB9" w:rsidRPr="00B21FB9" w:rsidRDefault="00B21FB9" w:rsidP="00B21FB9">
      <w:pPr>
        <w:rPr>
          <w:b/>
          <w:bCs/>
          <w:sz w:val="20"/>
          <w:szCs w:val="20"/>
          <w:u w:val="single"/>
        </w:rPr>
      </w:pPr>
      <w:r w:rsidRPr="00B21FB9">
        <w:rPr>
          <w:b/>
          <w:bCs/>
          <w:sz w:val="20"/>
          <w:szCs w:val="20"/>
          <w:u w:val="single"/>
        </w:rPr>
        <w:t>Nursing Care:</w:t>
      </w:r>
    </w:p>
    <w:p w14:paraId="2F7C551B" w14:textId="2F136DC5" w:rsidR="00B21FB9" w:rsidRDefault="00B21FB9" w:rsidP="00B21FB9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Care is based on behavior.</w:t>
      </w:r>
    </w:p>
    <w:p w14:paraId="1766F915" w14:textId="5BCDD72C" w:rsidR="00B21FB9" w:rsidRDefault="00B21FB9" w:rsidP="00B21FB9">
      <w:pPr>
        <w:rPr>
          <w:b/>
          <w:bCs/>
          <w:sz w:val="20"/>
          <w:szCs w:val="20"/>
          <w:u w:val="single"/>
        </w:rPr>
      </w:pPr>
      <w:r w:rsidRPr="00B21FB9">
        <w:rPr>
          <w:b/>
          <w:bCs/>
          <w:sz w:val="20"/>
          <w:szCs w:val="20"/>
          <w:u w:val="single"/>
        </w:rPr>
        <w:t>Acute Manic Episode:</w:t>
      </w:r>
    </w:p>
    <w:p w14:paraId="02C4A5A1" w14:textId="555519C6" w:rsidR="00B21FB9" w:rsidRDefault="00812A28" w:rsidP="00B21FB9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Focus on safety and maintaining physical health.</w:t>
      </w:r>
    </w:p>
    <w:p w14:paraId="3CCAA137" w14:textId="66255D05" w:rsidR="00812A28" w:rsidRDefault="00812A28" w:rsidP="00B21FB9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Therapeutic Milieu:</w:t>
      </w:r>
    </w:p>
    <w:p w14:paraId="32D519A4" w14:textId="5B361F91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Safe environment</w:t>
      </w:r>
    </w:p>
    <w:p w14:paraId="4665D711" w14:textId="57155100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Monitor for suicidal thoughts, intentions and escalating behavior.</w:t>
      </w:r>
    </w:p>
    <w:p w14:paraId="67D14198" w14:textId="40F8E894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Decrease stimulation without isolating client if possible.</w:t>
      </w:r>
    </w:p>
    <w:p w14:paraId="43D66BDC" w14:textId="26FF3C10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Be aware of things that can cause stimulation.</w:t>
      </w:r>
    </w:p>
    <w:p w14:paraId="28AFF2B4" w14:textId="5975CFF1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Follow protocols when it comes to restraints.</w:t>
      </w:r>
    </w:p>
    <w:p w14:paraId="17B73362" w14:textId="5F78619F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Assist in outlets for activities.</w:t>
      </w:r>
    </w:p>
    <w:p w14:paraId="2845E967" w14:textId="5B2F8E9A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Protect client from poor judgement and impulsive behavior. </w:t>
      </w:r>
    </w:p>
    <w:p w14:paraId="4A7E885B" w14:textId="439FF99D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Don’t</w:t>
      </w:r>
      <w:proofErr w:type="gramEnd"/>
      <w:r>
        <w:rPr>
          <w:sz w:val="20"/>
          <w:szCs w:val="20"/>
        </w:rPr>
        <w:t xml:space="preserve"> involve client in activities that last a long time or that require high concentration.</w:t>
      </w:r>
    </w:p>
    <w:p w14:paraId="739CED6C" w14:textId="3F828BEC" w:rsidR="00812A28" w:rsidRDefault="00812A28" w:rsidP="00812A28">
      <w:pPr>
        <w:pStyle w:val="ListParagraph"/>
        <w:numPr>
          <w:ilvl w:val="1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Remove potentially dangerous items from client.</w:t>
      </w:r>
    </w:p>
    <w:p w14:paraId="0A81B34A" w14:textId="58C67846" w:rsidR="00812A28" w:rsidRPr="00812A28" w:rsidRDefault="00812A28" w:rsidP="00812A28">
      <w:pPr>
        <w:rPr>
          <w:b/>
          <w:bCs/>
          <w:sz w:val="20"/>
          <w:szCs w:val="20"/>
          <w:u w:val="single"/>
        </w:rPr>
      </w:pPr>
      <w:r w:rsidRPr="00812A28">
        <w:rPr>
          <w:b/>
          <w:bCs/>
          <w:sz w:val="20"/>
          <w:szCs w:val="20"/>
          <w:u w:val="single"/>
        </w:rPr>
        <w:t>Maintenance of Self-Care Needs:</w:t>
      </w:r>
    </w:p>
    <w:p w14:paraId="5100EA8C" w14:textId="4D09BA8D" w:rsidR="00812A28" w:rsidRDefault="00812A28" w:rsidP="00812A28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Monitor sleep, fluid intake &amp; nutrition.</w:t>
      </w:r>
    </w:p>
    <w:p w14:paraId="09468BCB" w14:textId="1F8E5DCD" w:rsidR="00812A28" w:rsidRDefault="00812A28" w:rsidP="00812A28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812A28">
        <w:rPr>
          <w:sz w:val="20"/>
          <w:szCs w:val="20"/>
        </w:rPr>
        <w:t>Provide nutritious but portable foods.</w:t>
      </w:r>
      <w:r>
        <w:rPr>
          <w:sz w:val="20"/>
          <w:szCs w:val="20"/>
        </w:rPr>
        <w:t xml:space="preserve"> (</w:t>
      </w:r>
      <w:proofErr w:type="gramStart"/>
      <w:r>
        <w:rPr>
          <w:sz w:val="20"/>
          <w:szCs w:val="20"/>
        </w:rPr>
        <w:t>So</w:t>
      </w:r>
      <w:proofErr w:type="gramEnd"/>
      <w:r>
        <w:rPr>
          <w:sz w:val="20"/>
          <w:szCs w:val="20"/>
        </w:rPr>
        <w:t xml:space="preserve"> they can walk around and eat.)</w:t>
      </w:r>
    </w:p>
    <w:p w14:paraId="33B142F6" w14:textId="0C0F71D3" w:rsidR="00812A28" w:rsidRDefault="00812A28" w:rsidP="00812A28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Give step-by-step reminders for hygiene and dress.</w:t>
      </w:r>
    </w:p>
    <w:p w14:paraId="478E6B91" w14:textId="1EB83494" w:rsidR="00812A28" w:rsidRPr="00812A28" w:rsidRDefault="00812A28" w:rsidP="00812A28">
      <w:pPr>
        <w:rPr>
          <w:b/>
          <w:bCs/>
          <w:sz w:val="20"/>
          <w:szCs w:val="20"/>
          <w:u w:val="single"/>
        </w:rPr>
      </w:pPr>
      <w:r w:rsidRPr="00812A28">
        <w:rPr>
          <w:b/>
          <w:bCs/>
          <w:sz w:val="20"/>
          <w:szCs w:val="20"/>
          <w:u w:val="single"/>
        </w:rPr>
        <w:t>Communication:</w:t>
      </w:r>
    </w:p>
    <w:p w14:paraId="1BC5DA86" w14:textId="0A1D1C22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Use calm &amp; matter of fact approach.</w:t>
      </w:r>
    </w:p>
    <w:p w14:paraId="19CCFC67" w14:textId="514CDC43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Concise explanation.</w:t>
      </w:r>
    </w:p>
    <w:p w14:paraId="0CAAE1F1" w14:textId="4175AC44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Provide consistency with expectations and limit-setting.</w:t>
      </w:r>
    </w:p>
    <w:p w14:paraId="5A5E85CB" w14:textId="76313019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Avoid power struggles.</w:t>
      </w:r>
    </w:p>
    <w:p w14:paraId="580F3547" w14:textId="62177617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Listen to and act on legit grievances.</w:t>
      </w:r>
    </w:p>
    <w:p w14:paraId="391A3CDA" w14:textId="4F185B6D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Reinforce nonmanipulative behaviors.</w:t>
      </w:r>
    </w:p>
    <w:p w14:paraId="747838E4" w14:textId="7E765075" w:rsidR="00812A28" w:rsidRDefault="00812A28" w:rsidP="00812A28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Therapeutic communication techniques.</w:t>
      </w:r>
    </w:p>
    <w:p w14:paraId="1BF98A53" w14:textId="00FE2E90" w:rsidR="00812A28" w:rsidRDefault="00812A28" w:rsidP="00812A28">
      <w:pPr>
        <w:rPr>
          <w:b/>
          <w:bCs/>
          <w:sz w:val="20"/>
          <w:szCs w:val="20"/>
          <w:u w:val="single"/>
        </w:rPr>
      </w:pPr>
      <w:r w:rsidRPr="00812A28">
        <w:rPr>
          <w:b/>
          <w:bCs/>
          <w:sz w:val="20"/>
          <w:szCs w:val="20"/>
          <w:u w:val="single"/>
        </w:rPr>
        <w:t>Medications:</w:t>
      </w:r>
    </w:p>
    <w:p w14:paraId="324CF40C" w14:textId="2A2B5A1D" w:rsidR="00812A28" w:rsidRPr="00812A28" w:rsidRDefault="00812A28" w:rsidP="00812A28">
      <w:pPr>
        <w:pStyle w:val="ListParagraph"/>
        <w:numPr>
          <w:ilvl w:val="0"/>
          <w:numId w:val="11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Mood Stabilizers:</w:t>
      </w:r>
    </w:p>
    <w:p w14:paraId="5C2CD935" w14:textId="5591C8B3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Lithium Carbonate</w:t>
      </w:r>
    </w:p>
    <w:p w14:paraId="54CD60EE" w14:textId="321AF2BB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Anticonvulsants act as mood stabilizers.</w:t>
      </w:r>
    </w:p>
    <w:p w14:paraId="4EDEC6DA" w14:textId="4C431A39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Valproate &amp; Carbamazepine treat acute mania.</w:t>
      </w:r>
    </w:p>
    <w:p w14:paraId="4551DE30" w14:textId="638AA07C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Lamotrigine for maintenance therapy.</w:t>
      </w:r>
    </w:p>
    <w:p w14:paraId="583BAA02" w14:textId="3822D02B" w:rsidR="00812A28" w:rsidRPr="00812A28" w:rsidRDefault="00812A28" w:rsidP="00812A28">
      <w:pPr>
        <w:pStyle w:val="ListParagraph"/>
        <w:numPr>
          <w:ilvl w:val="0"/>
          <w:numId w:val="11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1</w:t>
      </w:r>
      <w:r w:rsidRPr="00812A28">
        <w:rPr>
          <w:sz w:val="20"/>
          <w:szCs w:val="20"/>
          <w:u w:val="single"/>
          <w:vertAlign w:val="superscript"/>
        </w:rPr>
        <w:t>st</w:t>
      </w:r>
      <w:r w:rsidRPr="00812A28">
        <w:rPr>
          <w:sz w:val="20"/>
          <w:szCs w:val="20"/>
          <w:u w:val="single"/>
        </w:rPr>
        <w:t xml:space="preserve"> Generation Antipsychotic Meds:</w:t>
      </w:r>
    </w:p>
    <w:p w14:paraId="2A98DF0F" w14:textId="147E0D1B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Chlorpromazine</w:t>
      </w:r>
    </w:p>
    <w:p w14:paraId="42C97BA8" w14:textId="5CF2673C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Loxapine</w:t>
      </w:r>
      <w:proofErr w:type="spellEnd"/>
    </w:p>
    <w:p w14:paraId="3E665CDD" w14:textId="3D0AD498" w:rsidR="00812A28" w:rsidRPr="00812A28" w:rsidRDefault="00812A28" w:rsidP="00812A28">
      <w:pPr>
        <w:pStyle w:val="ListParagraph"/>
        <w:numPr>
          <w:ilvl w:val="0"/>
          <w:numId w:val="11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lastRenderedPageBreak/>
        <w:t>2</w:t>
      </w:r>
      <w:r w:rsidRPr="00812A28">
        <w:rPr>
          <w:sz w:val="20"/>
          <w:szCs w:val="20"/>
          <w:u w:val="single"/>
          <w:vertAlign w:val="superscript"/>
        </w:rPr>
        <w:t>nd</w:t>
      </w:r>
      <w:r w:rsidRPr="00812A28">
        <w:rPr>
          <w:sz w:val="20"/>
          <w:szCs w:val="20"/>
          <w:u w:val="single"/>
        </w:rPr>
        <w:t xml:space="preserve"> Generation Antipsychotic Meds:</w:t>
      </w:r>
    </w:p>
    <w:p w14:paraId="761E50D4" w14:textId="47FF5053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Olanzapine</w:t>
      </w:r>
    </w:p>
    <w:p w14:paraId="09ED70B5" w14:textId="2815730D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Risperidone</w:t>
      </w:r>
    </w:p>
    <w:p w14:paraId="33F0ADEB" w14:textId="7134F0EE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Lurasidone</w:t>
      </w:r>
    </w:p>
    <w:p w14:paraId="12370584" w14:textId="6F6896F0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Quetiapine</w:t>
      </w:r>
    </w:p>
    <w:p w14:paraId="1A73740B" w14:textId="217CAC03" w:rsidR="00812A28" w:rsidRPr="00812A28" w:rsidRDefault="00812A28" w:rsidP="00812A28">
      <w:pPr>
        <w:pStyle w:val="ListParagraph"/>
        <w:numPr>
          <w:ilvl w:val="0"/>
          <w:numId w:val="11"/>
        </w:numPr>
        <w:rPr>
          <w:sz w:val="20"/>
          <w:szCs w:val="20"/>
          <w:u w:val="single"/>
        </w:rPr>
      </w:pPr>
      <w:r w:rsidRPr="00812A28">
        <w:rPr>
          <w:sz w:val="20"/>
          <w:szCs w:val="20"/>
          <w:u w:val="single"/>
        </w:rPr>
        <w:t>Antidepressants:</w:t>
      </w:r>
    </w:p>
    <w:p w14:paraId="46DFC5A2" w14:textId="18F1D586" w:rsidR="00812A28" w:rsidRDefault="00812A28" w:rsidP="00812A28">
      <w:pPr>
        <w:pStyle w:val="ListParagraph"/>
        <w:numPr>
          <w:ilvl w:val="1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SSRI fluoxetine </w:t>
      </w:r>
    </w:p>
    <w:p w14:paraId="109921F7" w14:textId="79D2B23D" w:rsidR="00812A28" w:rsidRPr="00812A28" w:rsidRDefault="00812A28" w:rsidP="00812A28">
      <w:pPr>
        <w:rPr>
          <w:b/>
          <w:bCs/>
          <w:sz w:val="20"/>
          <w:szCs w:val="20"/>
          <w:u w:val="single"/>
        </w:rPr>
      </w:pPr>
      <w:r w:rsidRPr="00812A28">
        <w:rPr>
          <w:b/>
          <w:bCs/>
          <w:sz w:val="20"/>
          <w:szCs w:val="20"/>
          <w:u w:val="single"/>
        </w:rPr>
        <w:t>Therapeutic Procedures:</w:t>
      </w:r>
    </w:p>
    <w:p w14:paraId="230CBC75" w14:textId="3B5F8937" w:rsidR="00812A28" w:rsidRDefault="00C90A32" w:rsidP="00812A28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ECT: </w:t>
      </w:r>
    </w:p>
    <w:p w14:paraId="5B1FE788" w14:textId="02921829" w:rsidR="00C90A32" w:rsidRDefault="00C90A32" w:rsidP="00C90A32">
      <w:pPr>
        <w:pStyle w:val="ListParagraph"/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Used to moderate extreme manic behavior.</w:t>
      </w:r>
    </w:p>
    <w:p w14:paraId="39B59B45" w14:textId="1441042E" w:rsidR="00C90A32" w:rsidRDefault="00C90A32" w:rsidP="00C90A32">
      <w:pPr>
        <w:pStyle w:val="ListParagraph"/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When lithium </w:t>
      </w:r>
      <w:proofErr w:type="gramStart"/>
      <w:r>
        <w:rPr>
          <w:sz w:val="20"/>
          <w:szCs w:val="20"/>
        </w:rPr>
        <w:t>hasn’t</w:t>
      </w:r>
      <w:proofErr w:type="gramEnd"/>
      <w:r>
        <w:rPr>
          <w:sz w:val="20"/>
          <w:szCs w:val="20"/>
        </w:rPr>
        <w:t xml:space="preserve"> worked.</w:t>
      </w:r>
    </w:p>
    <w:p w14:paraId="1D4A0EA9" w14:textId="406B6809" w:rsidR="00C90A32" w:rsidRDefault="00675F6D" w:rsidP="00C90A32">
      <w:pPr>
        <w:pStyle w:val="ListParagraph"/>
        <w:numPr>
          <w:ilvl w:val="1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For those who are suicidal or have rapid cycling.</w:t>
      </w:r>
    </w:p>
    <w:p w14:paraId="7382E647" w14:textId="4E3EA4A3" w:rsidR="00675F6D" w:rsidRPr="00675F6D" w:rsidRDefault="00675F6D" w:rsidP="00675F6D">
      <w:pPr>
        <w:rPr>
          <w:b/>
          <w:bCs/>
          <w:sz w:val="20"/>
          <w:szCs w:val="20"/>
          <w:u w:val="single"/>
        </w:rPr>
      </w:pPr>
      <w:r w:rsidRPr="00675F6D">
        <w:rPr>
          <w:b/>
          <w:bCs/>
          <w:sz w:val="20"/>
          <w:szCs w:val="20"/>
          <w:u w:val="single"/>
        </w:rPr>
        <w:t>Client Education:</w:t>
      </w:r>
    </w:p>
    <w:p w14:paraId="1B834651" w14:textId="6597E9DA" w:rsidR="00675F6D" w:rsidRDefault="00675F6D" w:rsidP="00675F6D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Follow up care from case management.</w:t>
      </w:r>
    </w:p>
    <w:p w14:paraId="0FF32B3D" w14:textId="12145677" w:rsidR="00675F6D" w:rsidRDefault="00675F6D" w:rsidP="00675F6D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Group, family &amp; individual psychotherapy</w:t>
      </w:r>
    </w:p>
    <w:p w14:paraId="3145BED8" w14:textId="76B1C678" w:rsidR="00675F6D" w:rsidRPr="00675F6D" w:rsidRDefault="00675F6D" w:rsidP="00675F6D">
      <w:pPr>
        <w:rPr>
          <w:b/>
          <w:bCs/>
          <w:sz w:val="20"/>
          <w:szCs w:val="20"/>
          <w:u w:val="single"/>
        </w:rPr>
      </w:pPr>
      <w:r w:rsidRPr="00675F6D">
        <w:rPr>
          <w:b/>
          <w:bCs/>
          <w:sz w:val="20"/>
          <w:szCs w:val="20"/>
          <w:u w:val="single"/>
        </w:rPr>
        <w:t>Reinforce Health Teaching:</w:t>
      </w:r>
    </w:p>
    <w:p w14:paraId="1D17D08C" w14:textId="53706525" w:rsidR="00675F6D" w:rsidRDefault="00675F6D" w:rsidP="00675F6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 xml:space="preserve">Chronicity of disorder requiring long-term pharm &amp; psych support. </w:t>
      </w:r>
    </w:p>
    <w:p w14:paraId="12D97AC3" w14:textId="1DA59681" w:rsidR="00675F6D" w:rsidRDefault="00675F6D" w:rsidP="00675F6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Benefits of psych and support groups to prevent relapse.</w:t>
      </w:r>
    </w:p>
    <w:p w14:paraId="2D81041F" w14:textId="2ED31881" w:rsidR="00675F6D" w:rsidRDefault="00675F6D" w:rsidP="00675F6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Indications of impending relapse and how to manage crisis.</w:t>
      </w:r>
    </w:p>
    <w:p w14:paraId="735FEA12" w14:textId="2FBF087E" w:rsidR="00675F6D" w:rsidRDefault="00675F6D" w:rsidP="00675F6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Factors of relapse (caffeine, alcohol &amp; sleep disturbances)</w:t>
      </w:r>
    </w:p>
    <w:p w14:paraId="4EB58677" w14:textId="07267011" w:rsidR="00675F6D" w:rsidRDefault="00675F6D" w:rsidP="00675F6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Maintain regular sleep schedule meal and activity pattern.</w:t>
      </w:r>
    </w:p>
    <w:p w14:paraId="68A5EAC7" w14:textId="5E1C8312" w:rsidR="00675F6D" w:rsidRDefault="00675F6D" w:rsidP="00675F6D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Med adherence and admin.</w:t>
      </w:r>
    </w:p>
    <w:p w14:paraId="06DD29AD" w14:textId="5609D5BD" w:rsidR="00675F6D" w:rsidRPr="00675F6D" w:rsidRDefault="00675F6D" w:rsidP="00675F6D">
      <w:pPr>
        <w:rPr>
          <w:b/>
          <w:bCs/>
          <w:sz w:val="20"/>
          <w:szCs w:val="20"/>
          <w:u w:val="single"/>
        </w:rPr>
      </w:pPr>
      <w:r w:rsidRPr="00675F6D">
        <w:rPr>
          <w:b/>
          <w:bCs/>
          <w:sz w:val="20"/>
          <w:szCs w:val="20"/>
          <w:u w:val="single"/>
        </w:rPr>
        <w:t>Complications:</w:t>
      </w:r>
    </w:p>
    <w:p w14:paraId="52599B6F" w14:textId="2F948249" w:rsidR="00675F6D" w:rsidRDefault="00675F6D" w:rsidP="00675F6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Physical exhaustion and possible death</w:t>
      </w:r>
    </w:p>
    <w:p w14:paraId="6F56FA77" w14:textId="07F1977A" w:rsidR="00675F6D" w:rsidRDefault="00675F6D" w:rsidP="00675F6D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In a manic state, they </w:t>
      </w:r>
      <w:proofErr w:type="gramStart"/>
      <w:r>
        <w:rPr>
          <w:sz w:val="20"/>
          <w:szCs w:val="20"/>
        </w:rPr>
        <w:t>won’t</w:t>
      </w:r>
      <w:proofErr w:type="gramEnd"/>
      <w:r>
        <w:rPr>
          <w:sz w:val="20"/>
          <w:szCs w:val="20"/>
        </w:rPr>
        <w:t xml:space="preserve"> stop moving. </w:t>
      </w:r>
    </w:p>
    <w:p w14:paraId="5A4CCCFB" w14:textId="3999073D" w:rsidR="00675F6D" w:rsidRDefault="00675F6D" w:rsidP="00675F6D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They </w:t>
      </w:r>
      <w:proofErr w:type="gramStart"/>
      <w:r>
        <w:rPr>
          <w:sz w:val="20"/>
          <w:szCs w:val="20"/>
        </w:rPr>
        <w:t>don’t</w:t>
      </w:r>
      <w:proofErr w:type="gramEnd"/>
      <w:r>
        <w:rPr>
          <w:sz w:val="20"/>
          <w:szCs w:val="20"/>
        </w:rPr>
        <w:t xml:space="preserve"> drink, eat or sleep and it can be a medical emergency.</w:t>
      </w:r>
    </w:p>
    <w:p w14:paraId="3EB78FBE" w14:textId="42456B53" w:rsidR="00675F6D" w:rsidRDefault="00675F6D" w:rsidP="00675F6D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Nursing Actions:</w:t>
      </w:r>
    </w:p>
    <w:p w14:paraId="7C332997" w14:textId="178C7057" w:rsidR="00675F6D" w:rsidRDefault="00675F6D" w:rsidP="00675F6D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Prevent </w:t>
      </w:r>
      <w:proofErr w:type="spellStart"/>
      <w:r>
        <w:rPr>
          <w:sz w:val="20"/>
          <w:szCs w:val="20"/>
        </w:rPr>
        <w:t xml:space="preserve">self </w:t>
      </w:r>
      <w:proofErr w:type="gramStart"/>
      <w:r>
        <w:rPr>
          <w:sz w:val="20"/>
          <w:szCs w:val="20"/>
        </w:rPr>
        <w:t>harm</w:t>
      </w:r>
      <w:proofErr w:type="spellEnd"/>
      <w:proofErr w:type="gramEnd"/>
    </w:p>
    <w:p w14:paraId="0E50FF92" w14:textId="6A605AB9" w:rsidR="00675F6D" w:rsidRDefault="00675F6D" w:rsidP="00C6603A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Decrease </w:t>
      </w:r>
      <w:proofErr w:type="gramStart"/>
      <w:r>
        <w:rPr>
          <w:sz w:val="20"/>
          <w:szCs w:val="20"/>
        </w:rPr>
        <w:t>activity</w:t>
      </w:r>
      <w:proofErr w:type="gramEnd"/>
    </w:p>
    <w:p w14:paraId="0D855C94" w14:textId="6F261D41" w:rsidR="00C6603A" w:rsidRDefault="00C6603A" w:rsidP="00C6603A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Fluid and food intake</w:t>
      </w:r>
    </w:p>
    <w:p w14:paraId="243D4851" w14:textId="680D45CB" w:rsidR="00C6603A" w:rsidRDefault="00C6603A" w:rsidP="00C6603A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Promote </w:t>
      </w:r>
      <w:proofErr w:type="gramStart"/>
      <w:r>
        <w:rPr>
          <w:sz w:val="20"/>
          <w:szCs w:val="20"/>
        </w:rPr>
        <w:t>sleep</w:t>
      </w:r>
      <w:proofErr w:type="gramEnd"/>
    </w:p>
    <w:p w14:paraId="603B6665" w14:textId="4491D9D6" w:rsidR="00C6603A" w:rsidRDefault="00C6603A" w:rsidP="00C6603A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Assist with </w:t>
      </w:r>
      <w:proofErr w:type="gramStart"/>
      <w:r>
        <w:rPr>
          <w:sz w:val="20"/>
          <w:szCs w:val="20"/>
        </w:rPr>
        <w:t>ADLs</w:t>
      </w:r>
      <w:proofErr w:type="gramEnd"/>
    </w:p>
    <w:p w14:paraId="2A5EAE9A" w14:textId="3F60AC72" w:rsidR="00C6603A" w:rsidRPr="00C6603A" w:rsidRDefault="00C6603A" w:rsidP="00C6603A">
      <w:pPr>
        <w:pStyle w:val="ListParagraph"/>
        <w:numPr>
          <w:ilvl w:val="1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Manage meds properly.</w:t>
      </w:r>
    </w:p>
    <w:sectPr w:rsidR="00C6603A" w:rsidRPr="00C6603A" w:rsidSect="00162CCE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C5C19"/>
    <w:multiLevelType w:val="hybridMultilevel"/>
    <w:tmpl w:val="0BCAA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243FD"/>
    <w:multiLevelType w:val="hybridMultilevel"/>
    <w:tmpl w:val="19B24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7450E"/>
    <w:multiLevelType w:val="hybridMultilevel"/>
    <w:tmpl w:val="9A24C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F2C8E"/>
    <w:multiLevelType w:val="hybridMultilevel"/>
    <w:tmpl w:val="0C36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B5C07"/>
    <w:multiLevelType w:val="hybridMultilevel"/>
    <w:tmpl w:val="9E4A0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A715BE"/>
    <w:multiLevelType w:val="hybridMultilevel"/>
    <w:tmpl w:val="BD0C1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DE4921"/>
    <w:multiLevelType w:val="hybridMultilevel"/>
    <w:tmpl w:val="66067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623E3"/>
    <w:multiLevelType w:val="hybridMultilevel"/>
    <w:tmpl w:val="10DE6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3A7799"/>
    <w:multiLevelType w:val="hybridMultilevel"/>
    <w:tmpl w:val="E4D2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AC4D44"/>
    <w:multiLevelType w:val="hybridMultilevel"/>
    <w:tmpl w:val="DCD44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29040B"/>
    <w:multiLevelType w:val="hybridMultilevel"/>
    <w:tmpl w:val="75666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5C623E"/>
    <w:multiLevelType w:val="hybridMultilevel"/>
    <w:tmpl w:val="85EE8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AB3FD3"/>
    <w:multiLevelType w:val="hybridMultilevel"/>
    <w:tmpl w:val="7BAE3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9C0560"/>
    <w:multiLevelType w:val="hybridMultilevel"/>
    <w:tmpl w:val="C7185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11"/>
  </w:num>
  <w:num w:numId="5">
    <w:abstractNumId w:val="10"/>
  </w:num>
  <w:num w:numId="6">
    <w:abstractNumId w:val="13"/>
  </w:num>
  <w:num w:numId="7">
    <w:abstractNumId w:val="3"/>
  </w:num>
  <w:num w:numId="8">
    <w:abstractNumId w:val="2"/>
  </w:num>
  <w:num w:numId="9">
    <w:abstractNumId w:val="6"/>
  </w:num>
  <w:num w:numId="10">
    <w:abstractNumId w:val="0"/>
  </w:num>
  <w:num w:numId="11">
    <w:abstractNumId w:val="8"/>
  </w:num>
  <w:num w:numId="12">
    <w:abstractNumId w:val="7"/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CCE"/>
    <w:rsid w:val="00162CCE"/>
    <w:rsid w:val="00375593"/>
    <w:rsid w:val="004E4885"/>
    <w:rsid w:val="00675F6D"/>
    <w:rsid w:val="007615E6"/>
    <w:rsid w:val="00812A28"/>
    <w:rsid w:val="0097618F"/>
    <w:rsid w:val="00B21FB9"/>
    <w:rsid w:val="00C6603A"/>
    <w:rsid w:val="00C9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F2D39"/>
  <w15:chartTrackingRefBased/>
  <w15:docId w15:val="{26B645E6-AF2C-4622-A643-C9A4BB28C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2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2021-06-21T20:04:00Z</dcterms:created>
  <dcterms:modified xsi:type="dcterms:W3CDTF">2021-06-21T22:22:00Z</dcterms:modified>
</cp:coreProperties>
</file>